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B85C" w14:textId="77777777" w:rsidR="009E1715" w:rsidRPr="00B16A7D" w:rsidRDefault="00B16A7D" w:rsidP="0083059C">
      <w:pPr>
        <w:pStyle w:val="Title"/>
        <w:jc w:val="center"/>
        <w:rPr>
          <w:b/>
          <w:color w:val="F7CAAC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16A7D">
        <w:rPr>
          <w:b/>
          <w:color w:val="F7CAAC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Tech Skills</w:t>
      </w:r>
      <w:r>
        <w:rPr>
          <w:b/>
          <w:color w:val="F7CAAC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for Life</w:t>
      </w:r>
    </w:p>
    <w:p w14:paraId="10E16F6D" w14:textId="77777777" w:rsidR="00DB6956" w:rsidRDefault="00DB6956" w:rsidP="00DB6956">
      <w:pPr>
        <w:jc w:val="center"/>
        <w:rPr>
          <w:b/>
          <w:sz w:val="32"/>
          <w:szCs w:val="32"/>
        </w:rPr>
      </w:pPr>
      <w:r w:rsidRPr="006467B9">
        <w:rPr>
          <w:b/>
          <w:sz w:val="32"/>
          <w:szCs w:val="32"/>
        </w:rPr>
        <w:t>Syllabus</w:t>
      </w:r>
    </w:p>
    <w:p w14:paraId="337C5F72" w14:textId="77777777" w:rsidR="00B16A7D" w:rsidRPr="00B16A7D" w:rsidRDefault="00B16A7D" w:rsidP="00B16A7D">
      <w:pPr>
        <w:rPr>
          <w:szCs w:val="24"/>
        </w:rPr>
      </w:pPr>
      <w:r w:rsidRPr="00B16A7D">
        <w:rPr>
          <w:b/>
          <w:szCs w:val="24"/>
        </w:rPr>
        <w:t xml:space="preserve">Length:  </w:t>
      </w:r>
      <w:r w:rsidRPr="00B16A7D">
        <w:rPr>
          <w:szCs w:val="24"/>
        </w:rPr>
        <w:t>Semester</w:t>
      </w:r>
    </w:p>
    <w:p w14:paraId="456670C1" w14:textId="010B2804" w:rsidR="006467B9" w:rsidRDefault="00E32B85" w:rsidP="006467B9">
      <w:pPr>
        <w:rPr>
          <w:rStyle w:val="Hyperlink"/>
          <w:szCs w:val="24"/>
        </w:rPr>
      </w:pPr>
      <w:r w:rsidRPr="00B16A7D">
        <w:rPr>
          <w:b/>
          <w:szCs w:val="24"/>
        </w:rPr>
        <w:t>Student email for me</w:t>
      </w:r>
      <w:r>
        <w:rPr>
          <w:szCs w:val="24"/>
        </w:rPr>
        <w:t xml:space="preserve">: </w:t>
      </w:r>
      <w:hyperlink r:id="rId8" w:history="1">
        <w:r w:rsidR="00E10108" w:rsidRPr="00E433E9">
          <w:rPr>
            <w:rStyle w:val="Hyperlink"/>
            <w:szCs w:val="24"/>
          </w:rPr>
          <w:t>hhshumphrey@gmail.com</w:t>
        </w:r>
      </w:hyperlink>
    </w:p>
    <w:p w14:paraId="5B9CF918" w14:textId="77777777" w:rsidR="00DB16E7" w:rsidRDefault="00B16A7D" w:rsidP="006467B9">
      <w:pPr>
        <w:rPr>
          <w:szCs w:val="24"/>
        </w:rPr>
      </w:pPr>
      <w:r>
        <w:rPr>
          <w:b/>
          <w:szCs w:val="24"/>
        </w:rPr>
        <w:t xml:space="preserve">Class </w:t>
      </w:r>
      <w:r w:rsidR="006467B9" w:rsidRPr="00B16A7D">
        <w:rPr>
          <w:b/>
          <w:szCs w:val="24"/>
        </w:rPr>
        <w:t>Website</w:t>
      </w:r>
      <w:r w:rsidR="006467B9" w:rsidRPr="006467B9">
        <w:rPr>
          <w:szCs w:val="24"/>
        </w:rPr>
        <w:t>: hhshumphrey.com</w:t>
      </w:r>
      <w:r w:rsidR="00B621A9">
        <w:rPr>
          <w:szCs w:val="24"/>
        </w:rPr>
        <w:t xml:space="preserve">                     </w:t>
      </w:r>
      <w:r>
        <w:rPr>
          <w:szCs w:val="24"/>
        </w:rPr>
        <w:t xml:space="preserve"> </w:t>
      </w:r>
    </w:p>
    <w:p w14:paraId="300CFAD1" w14:textId="77777777" w:rsidR="0083059C" w:rsidRDefault="00DB16E7" w:rsidP="00B621A9">
      <w:r w:rsidRPr="00B16A7D">
        <w:rPr>
          <w:b/>
          <w:szCs w:val="24"/>
        </w:rPr>
        <w:t>Cell</w:t>
      </w:r>
      <w:r>
        <w:rPr>
          <w:szCs w:val="24"/>
        </w:rPr>
        <w:t xml:space="preserve">: </w:t>
      </w:r>
      <w:r w:rsidR="006467B9">
        <w:rPr>
          <w:szCs w:val="24"/>
        </w:rPr>
        <w:t xml:space="preserve">(406)431-0044 </w:t>
      </w:r>
      <w:r>
        <w:rPr>
          <w:szCs w:val="24"/>
        </w:rPr>
        <w:t xml:space="preserve">  </w:t>
      </w:r>
      <w:r w:rsidR="00B621A9" w:rsidRPr="00B16A7D">
        <w:rPr>
          <w:b/>
          <w:szCs w:val="24"/>
        </w:rPr>
        <w:t>School:</w:t>
      </w:r>
      <w:r w:rsidR="00B621A9">
        <w:rPr>
          <w:szCs w:val="24"/>
        </w:rPr>
        <w:t xml:space="preserve"> 324-2246</w:t>
      </w:r>
    </w:p>
    <w:p w14:paraId="7CFEE962" w14:textId="77777777" w:rsidR="00DB6956" w:rsidRDefault="00DB6956" w:rsidP="00DB6956">
      <w:pPr>
        <w:pStyle w:val="Heading1"/>
        <w:rPr>
          <w:b/>
        </w:rPr>
      </w:pPr>
      <w:r w:rsidRPr="00D16923">
        <w:rPr>
          <w:b/>
        </w:rPr>
        <w:t>OVERVIEW:</w:t>
      </w:r>
    </w:p>
    <w:p w14:paraId="5A4C3D0D" w14:textId="77777777" w:rsidR="00A07C68" w:rsidRPr="0008226B" w:rsidRDefault="00A07C68" w:rsidP="00A07C68">
      <w:pPr>
        <w:rPr>
          <w:sz w:val="20"/>
          <w:szCs w:val="20"/>
        </w:rPr>
      </w:pPr>
      <w:r w:rsidRPr="0008226B">
        <w:rPr>
          <w:sz w:val="20"/>
          <w:szCs w:val="20"/>
        </w:rPr>
        <w:t>Tech Skills for Life is a beginning level course that focuses on Excel, Introduction to Python Programming and Access.</w:t>
      </w:r>
    </w:p>
    <w:p w14:paraId="39CEFDA8" w14:textId="655F4CE4" w:rsidR="00A07C68" w:rsidRDefault="00A07C68" w:rsidP="00A07C68">
      <w:pPr>
        <w:rPr>
          <w:sz w:val="20"/>
          <w:szCs w:val="20"/>
        </w:rPr>
      </w:pPr>
      <w:r w:rsidRPr="0008226B">
        <w:rPr>
          <w:sz w:val="20"/>
          <w:szCs w:val="20"/>
        </w:rPr>
        <w:t>This class is the 2</w:t>
      </w:r>
      <w:r w:rsidRPr="0008226B">
        <w:rPr>
          <w:sz w:val="20"/>
          <w:szCs w:val="20"/>
          <w:vertAlign w:val="superscript"/>
        </w:rPr>
        <w:t>nd</w:t>
      </w:r>
      <w:r w:rsidRPr="0008226B">
        <w:rPr>
          <w:sz w:val="20"/>
          <w:szCs w:val="20"/>
        </w:rPr>
        <w:t xml:space="preserve"> in the sequence of classes; Basic Computer Skills is first and Computer Applications and/or Computer Programming follows.  </w:t>
      </w:r>
      <w:r w:rsidR="0008226B" w:rsidRPr="0008226B">
        <w:rPr>
          <w:sz w:val="20"/>
          <w:szCs w:val="20"/>
        </w:rPr>
        <w:t>While Basic Computer Skills is not a prerequisite, s</w:t>
      </w:r>
      <w:r w:rsidRPr="0008226B">
        <w:rPr>
          <w:sz w:val="20"/>
          <w:szCs w:val="20"/>
        </w:rPr>
        <w:t>tudents that typ</w:t>
      </w:r>
      <w:r w:rsidR="0008226B" w:rsidRPr="0008226B">
        <w:rPr>
          <w:sz w:val="20"/>
          <w:szCs w:val="20"/>
        </w:rPr>
        <w:t xml:space="preserve">e or </w:t>
      </w:r>
      <w:r w:rsidRPr="0008226B">
        <w:rPr>
          <w:sz w:val="20"/>
          <w:szCs w:val="20"/>
        </w:rPr>
        <w:t xml:space="preserve">key at </w:t>
      </w:r>
      <w:r w:rsidR="0008226B" w:rsidRPr="0008226B">
        <w:rPr>
          <w:sz w:val="20"/>
          <w:szCs w:val="20"/>
        </w:rPr>
        <w:t xml:space="preserve">less than </w:t>
      </w:r>
      <w:r w:rsidRPr="0008226B">
        <w:rPr>
          <w:sz w:val="20"/>
          <w:szCs w:val="20"/>
        </w:rPr>
        <w:t xml:space="preserve">30 </w:t>
      </w:r>
      <w:r w:rsidR="0008226B" w:rsidRPr="0008226B">
        <w:rPr>
          <w:sz w:val="20"/>
          <w:szCs w:val="20"/>
        </w:rPr>
        <w:t>wpm will be transferred to Basic Computer Skills for skill building before taking Tech Skills.</w:t>
      </w:r>
    </w:p>
    <w:p w14:paraId="1661D1E4" w14:textId="77777777" w:rsidR="00072DEE" w:rsidRDefault="00072DEE" w:rsidP="00072DEE">
      <w:pPr>
        <w:pStyle w:val="Heading1"/>
      </w:pPr>
      <w:r w:rsidRPr="00811DA9">
        <w:rPr>
          <w:b/>
        </w:rPr>
        <w:t>Phone Policy:</w:t>
      </w:r>
      <w:r>
        <w:t xml:space="preserve">  </w:t>
      </w:r>
    </w:p>
    <w:p w14:paraId="41BDE6BA" w14:textId="7761EE71" w:rsidR="00072DEE" w:rsidRDefault="00072DEE" w:rsidP="00072DEE">
      <w:pPr>
        <w:pStyle w:val="Heading1"/>
        <w:numPr>
          <w:ilvl w:val="0"/>
          <w:numId w:val="13"/>
        </w:numPr>
        <w:rPr>
          <w:rFonts w:ascii="Century Gothic" w:eastAsiaTheme="minorHAnsi" w:hAnsi="Century Gothic" w:cstheme="minorBidi"/>
          <w:color w:val="auto"/>
          <w:sz w:val="20"/>
          <w:szCs w:val="20"/>
        </w:rPr>
      </w:pPr>
      <w:r>
        <w:rPr>
          <w:rFonts w:ascii="Century Gothic" w:eastAsiaTheme="minorHAnsi" w:hAnsi="Century Gothic" w:cstheme="minorBidi"/>
          <w:color w:val="auto"/>
          <w:sz w:val="20"/>
          <w:szCs w:val="20"/>
        </w:rPr>
        <w:t xml:space="preserve">Because this is a learning environment and distractions take away from learning </w:t>
      </w:r>
      <w:r w:rsidR="009116C4">
        <w:rPr>
          <w:rFonts w:ascii="Century Gothic" w:eastAsiaTheme="minorHAnsi" w:hAnsi="Century Gothic" w:cstheme="minorBidi"/>
          <w:color w:val="auto"/>
          <w:sz w:val="20"/>
          <w:szCs w:val="20"/>
        </w:rPr>
        <w:t>and most</w:t>
      </w:r>
      <w:r>
        <w:rPr>
          <w:rFonts w:ascii="Century Gothic" w:eastAsiaTheme="minorHAnsi" w:hAnsi="Century Gothic" w:cstheme="minorBidi"/>
          <w:color w:val="auto"/>
          <w:sz w:val="20"/>
          <w:szCs w:val="20"/>
        </w:rPr>
        <w:t xml:space="preserve"> employers state the number one problem with young adults is failure to work without personal phone distractions, a</w:t>
      </w:r>
      <w:r w:rsidRPr="00C30F58">
        <w:rPr>
          <w:rFonts w:ascii="Century Gothic" w:eastAsiaTheme="minorHAnsi" w:hAnsi="Century Gothic" w:cstheme="minorBidi"/>
          <w:color w:val="auto"/>
          <w:sz w:val="20"/>
          <w:szCs w:val="20"/>
        </w:rPr>
        <w:t xml:space="preserve">ll students will be expected to follow the school policy regarding cell phones and listening devices which is that they will be turned off </w:t>
      </w:r>
      <w:r w:rsidR="009116C4">
        <w:rPr>
          <w:rFonts w:ascii="Century Gothic" w:eastAsiaTheme="minorHAnsi" w:hAnsi="Century Gothic" w:cstheme="minorBidi"/>
          <w:color w:val="auto"/>
          <w:sz w:val="20"/>
          <w:szCs w:val="20"/>
        </w:rPr>
        <w:t>and put away during class time.</w:t>
      </w:r>
    </w:p>
    <w:p w14:paraId="2D4951AD" w14:textId="2626C440" w:rsidR="00072DEE" w:rsidRDefault="00E10108" w:rsidP="00072DEE">
      <w:pPr>
        <w:pStyle w:val="Heading1"/>
        <w:numPr>
          <w:ilvl w:val="0"/>
          <w:numId w:val="13"/>
        </w:numPr>
        <w:rPr>
          <w:rFonts w:ascii="Century Gothic" w:eastAsiaTheme="minorHAnsi" w:hAnsi="Century Gothic" w:cstheme="minorBidi"/>
          <w:color w:val="auto"/>
          <w:sz w:val="20"/>
          <w:szCs w:val="20"/>
        </w:rPr>
      </w:pPr>
      <w:r>
        <w:rPr>
          <w:rFonts w:ascii="Century Gothic" w:eastAsiaTheme="minorHAnsi" w:hAnsi="Century Gothic" w:cstheme="minorBidi"/>
          <w:color w:val="auto"/>
          <w:sz w:val="20"/>
          <w:szCs w:val="20"/>
        </w:rPr>
        <w:t>S</w:t>
      </w:r>
      <w:r w:rsidR="00072DEE" w:rsidRPr="00C30F58">
        <w:rPr>
          <w:rFonts w:ascii="Century Gothic" w:eastAsiaTheme="minorHAnsi" w:hAnsi="Century Gothic" w:cstheme="minorBidi"/>
          <w:color w:val="auto"/>
          <w:sz w:val="20"/>
          <w:szCs w:val="20"/>
        </w:rPr>
        <w:t xml:space="preserve">tudents will be expected to use </w:t>
      </w:r>
      <w:proofErr w:type="spellStart"/>
      <w:r>
        <w:rPr>
          <w:rFonts w:ascii="Century Gothic" w:eastAsiaTheme="minorHAnsi" w:hAnsi="Century Gothic" w:cstheme="minorBidi"/>
          <w:color w:val="auto"/>
          <w:sz w:val="20"/>
          <w:szCs w:val="20"/>
        </w:rPr>
        <w:t>Yondr</w:t>
      </w:r>
      <w:proofErr w:type="spellEnd"/>
      <w:r w:rsidR="00072DEE" w:rsidRPr="00C30F58">
        <w:rPr>
          <w:rFonts w:ascii="Century Gothic" w:eastAsiaTheme="minorHAnsi" w:hAnsi="Century Gothic" w:cstheme="minorBidi"/>
          <w:color w:val="auto"/>
          <w:sz w:val="20"/>
          <w:szCs w:val="20"/>
        </w:rPr>
        <w:t xml:space="preserve"> pouches during class time.  </w:t>
      </w:r>
    </w:p>
    <w:p w14:paraId="70CF2719" w14:textId="77777777" w:rsidR="00072DEE" w:rsidRDefault="00072DEE" w:rsidP="00072DEE">
      <w:pPr>
        <w:pStyle w:val="Heading1"/>
        <w:numPr>
          <w:ilvl w:val="0"/>
          <w:numId w:val="13"/>
        </w:numPr>
        <w:rPr>
          <w:rFonts w:ascii="Century Gothic" w:eastAsiaTheme="minorHAnsi" w:hAnsi="Century Gothic" w:cstheme="minorBidi"/>
          <w:color w:val="auto"/>
          <w:sz w:val="24"/>
          <w:szCs w:val="22"/>
        </w:rPr>
      </w:pPr>
      <w:r w:rsidRPr="00C30F58">
        <w:rPr>
          <w:rFonts w:ascii="Century Gothic" w:eastAsiaTheme="minorHAnsi" w:hAnsi="Century Gothic" w:cstheme="minorBidi"/>
          <w:color w:val="auto"/>
          <w:sz w:val="20"/>
          <w:szCs w:val="20"/>
        </w:rPr>
        <w:t>Any violation of the policy, regardless of who the student is texting/snapping/etc.  will result in the student and phone being sent to the office.</w:t>
      </w:r>
      <w:r w:rsidRPr="00811DA9">
        <w:rPr>
          <w:rFonts w:ascii="Century Gothic" w:eastAsiaTheme="minorHAnsi" w:hAnsi="Century Gothic" w:cstheme="minorBidi"/>
          <w:color w:val="auto"/>
          <w:sz w:val="24"/>
          <w:szCs w:val="22"/>
        </w:rPr>
        <w:t xml:space="preserve">  </w:t>
      </w:r>
    </w:p>
    <w:p w14:paraId="561BCE56" w14:textId="77777777" w:rsidR="00072DEE" w:rsidRDefault="00072DEE" w:rsidP="00072DEE"/>
    <w:p w14:paraId="03C79495" w14:textId="77777777" w:rsidR="00072DEE" w:rsidRDefault="00072DEE" w:rsidP="00072DEE">
      <w:pPr>
        <w:rPr>
          <w:b/>
        </w:rPr>
      </w:pPr>
      <w:r>
        <w:rPr>
          <w:b/>
        </w:rPr>
        <w:t xml:space="preserve">Homework, due dates and late work:  </w:t>
      </w:r>
    </w:p>
    <w:p w14:paraId="1A9BDBB8" w14:textId="77777777" w:rsidR="00072DEE" w:rsidRPr="00C30F58" w:rsidRDefault="00072DEE" w:rsidP="00072DEE">
      <w:pPr>
        <w:pStyle w:val="ListParagraph"/>
        <w:numPr>
          <w:ilvl w:val="0"/>
          <w:numId w:val="14"/>
        </w:numPr>
        <w:rPr>
          <w:rFonts w:cs="Arial"/>
          <w:bCs/>
          <w:sz w:val="20"/>
          <w:szCs w:val="20"/>
        </w:rPr>
      </w:pPr>
      <w:r w:rsidRPr="00C30F58">
        <w:rPr>
          <w:sz w:val="20"/>
          <w:szCs w:val="20"/>
        </w:rPr>
        <w:t>R</w:t>
      </w:r>
      <w:r w:rsidRPr="00C30F58">
        <w:rPr>
          <w:rFonts w:cs="Arial"/>
          <w:bCs/>
          <w:sz w:val="20"/>
          <w:szCs w:val="20"/>
        </w:rPr>
        <w:t xml:space="preserve">arely will homework ever be assigned except for a student to catch up on classwork.  </w:t>
      </w:r>
    </w:p>
    <w:p w14:paraId="6848CF2C" w14:textId="77777777" w:rsidR="00072DEE" w:rsidRPr="00C30F58" w:rsidRDefault="00072DEE" w:rsidP="00072DEE">
      <w:pPr>
        <w:pStyle w:val="ListParagraph"/>
        <w:numPr>
          <w:ilvl w:val="0"/>
          <w:numId w:val="14"/>
        </w:numPr>
        <w:rPr>
          <w:rFonts w:cs="Arial"/>
          <w:bCs/>
          <w:sz w:val="20"/>
          <w:szCs w:val="20"/>
        </w:rPr>
      </w:pPr>
      <w:r w:rsidRPr="00C30F58">
        <w:rPr>
          <w:rFonts w:cs="Arial"/>
          <w:bCs/>
          <w:sz w:val="20"/>
          <w:szCs w:val="20"/>
        </w:rPr>
        <w:t xml:space="preserve">All due dates will be noted on the class website and in the gradebook.  </w:t>
      </w:r>
    </w:p>
    <w:p w14:paraId="4C40C711" w14:textId="77777777" w:rsidR="00072DEE" w:rsidRPr="00811DA9" w:rsidRDefault="00072DEE" w:rsidP="00072DEE">
      <w:pPr>
        <w:pStyle w:val="ListParagraph"/>
        <w:numPr>
          <w:ilvl w:val="0"/>
          <w:numId w:val="14"/>
        </w:numPr>
      </w:pPr>
      <w:r w:rsidRPr="00C30F58">
        <w:rPr>
          <w:rFonts w:cs="Arial"/>
          <w:bCs/>
          <w:sz w:val="20"/>
          <w:szCs w:val="20"/>
        </w:rPr>
        <w:t>Late work is strongly discouraged as employers are rarely tolerant of late submissions of work.  Therefore, unless otherwise identified by specific individual accommodation, all work will be docked 1 point for every day late.  No late work will be accepted after the last day of each quarter the work was assigned in.</w:t>
      </w:r>
      <w:r>
        <w:t xml:space="preserve">  </w:t>
      </w:r>
    </w:p>
    <w:p w14:paraId="17086667" w14:textId="77777777" w:rsidR="00072DEE" w:rsidRPr="0008226B" w:rsidRDefault="00072DEE" w:rsidP="00A07C68">
      <w:pPr>
        <w:rPr>
          <w:sz w:val="20"/>
          <w:szCs w:val="20"/>
        </w:rPr>
      </w:pPr>
    </w:p>
    <w:p w14:paraId="54E5D904" w14:textId="77777777" w:rsidR="00E32B85" w:rsidRPr="00B621A9" w:rsidRDefault="00E32B85" w:rsidP="00E32B85">
      <w:pPr>
        <w:pStyle w:val="Heading1"/>
        <w:rPr>
          <w:b/>
        </w:rPr>
      </w:pPr>
      <w:r>
        <w:rPr>
          <w:b/>
        </w:rPr>
        <w:t>Unit Plan (subject to change)</w:t>
      </w:r>
      <w:r w:rsidRPr="00B621A9">
        <w:rPr>
          <w:b/>
        </w:rPr>
        <w:t>:</w:t>
      </w:r>
    </w:p>
    <w:p w14:paraId="0BF3AFA9" w14:textId="23CCA4DE" w:rsidR="00072DEE" w:rsidRPr="00E10108" w:rsidRDefault="00072DEE" w:rsidP="00E10108">
      <w:pPr>
        <w:pStyle w:val="Heading5"/>
        <w:rPr>
          <w:rFonts w:ascii="Century Gothic" w:hAnsi="Century Gothic"/>
          <w:b/>
          <w:bCs/>
          <w:color w:val="auto"/>
          <w:sz w:val="28"/>
          <w:szCs w:val="28"/>
        </w:rPr>
      </w:pPr>
      <w:r w:rsidRPr="00E10108">
        <w:rPr>
          <w:b/>
          <w:bCs/>
          <w:color w:val="auto"/>
          <w:sz w:val="28"/>
          <w:szCs w:val="28"/>
        </w:rPr>
        <w:t>Unit 1: Class Orientation and Introduction:</w:t>
      </w:r>
    </w:p>
    <w:p w14:paraId="1EA6A590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Objectives:</w:t>
      </w:r>
    </w:p>
    <w:p w14:paraId="7A2A3D81" w14:textId="77777777" w:rsidR="00072DEE" w:rsidRP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b/>
          <w:sz w:val="20"/>
          <w:szCs w:val="20"/>
        </w:rPr>
        <w:tab/>
      </w:r>
      <w:r w:rsidRPr="00072DEE">
        <w:rPr>
          <w:sz w:val="20"/>
          <w:szCs w:val="20"/>
        </w:rPr>
        <w:t>At the conclusion of this unit, students will:</w:t>
      </w:r>
      <w:bookmarkStart w:id="0" w:name="_GoBack"/>
      <w:bookmarkEnd w:id="0"/>
    </w:p>
    <w:p w14:paraId="418686E8" w14:textId="77777777" w:rsidR="00072DEE" w:rsidRPr="00072DEE" w:rsidRDefault="00072DEE" w:rsidP="00072DEE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Demonstrate or describe basic safety procedures</w:t>
      </w:r>
    </w:p>
    <w:p w14:paraId="60F254A9" w14:textId="77777777" w:rsidR="00072DEE" w:rsidRPr="00072DEE" w:rsidRDefault="00072DEE" w:rsidP="00072DEE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Fire</w:t>
      </w:r>
    </w:p>
    <w:p w14:paraId="4BA6C431" w14:textId="77777777" w:rsidR="00072DEE" w:rsidRPr="00072DEE" w:rsidRDefault="00072DEE" w:rsidP="00072DEE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072DEE">
        <w:rPr>
          <w:sz w:val="20"/>
          <w:szCs w:val="20"/>
        </w:rPr>
        <w:t>Earthquake</w:t>
      </w:r>
    </w:p>
    <w:p w14:paraId="57C15BC0" w14:textId="77777777" w:rsidR="00072DEE" w:rsidRPr="00072DEE" w:rsidRDefault="00072DEE" w:rsidP="00072DEE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072DEE">
        <w:rPr>
          <w:sz w:val="20"/>
          <w:szCs w:val="20"/>
        </w:rPr>
        <w:t>Active Shooter/Intruder</w:t>
      </w:r>
    </w:p>
    <w:p w14:paraId="2FE9A753" w14:textId="77777777" w:rsidR="00072DEE" w:rsidRPr="00072DEE" w:rsidRDefault="00072DEE" w:rsidP="00072DEE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072DEE">
        <w:rPr>
          <w:sz w:val="20"/>
          <w:szCs w:val="20"/>
        </w:rPr>
        <w:lastRenderedPageBreak/>
        <w:t>Evacuation route and location on practice field as well as location as off campus shelter</w:t>
      </w:r>
    </w:p>
    <w:p w14:paraId="31C4D513" w14:textId="77777777" w:rsidR="00072DEE" w:rsidRPr="00072DEE" w:rsidRDefault="00072DEE" w:rsidP="00072DEE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072DEE">
        <w:rPr>
          <w:sz w:val="20"/>
          <w:szCs w:val="20"/>
        </w:rPr>
        <w:t>Phone usage during emergencies</w:t>
      </w:r>
    </w:p>
    <w:p w14:paraId="672EFD09" w14:textId="77777777" w:rsidR="00072DEE" w:rsidRPr="00072DEE" w:rsidRDefault="00072DEE" w:rsidP="00072DEE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072DEE">
        <w:rPr>
          <w:sz w:val="20"/>
          <w:szCs w:val="20"/>
        </w:rPr>
        <w:t>Follow classroom procedures and rules including</w:t>
      </w:r>
    </w:p>
    <w:p w14:paraId="10AE38E2" w14:textId="77777777" w:rsidR="00072DEE" w:rsidRPr="00072DEE" w:rsidRDefault="00072DEE" w:rsidP="00072DEE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Logging on; using computers; saving documents and logging off; Windows 10</w:t>
      </w:r>
    </w:p>
    <w:p w14:paraId="06C8FE30" w14:textId="77777777" w:rsidR="00072DEE" w:rsidRPr="00072DEE" w:rsidRDefault="00072DEE" w:rsidP="00072DEE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District policy regarding computers and computer labs</w:t>
      </w:r>
    </w:p>
    <w:p w14:paraId="67CC20DF" w14:textId="77777777" w:rsidR="00072DEE" w:rsidRPr="00072DEE" w:rsidRDefault="00072DEE" w:rsidP="00072DEE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Classroom and district phone policy, food/drink policy; bathroom/water/leave policy; plagiarism and use of printers; Recycling; Dress code; Seating Assignment/Flexible Seating Options </w:t>
      </w:r>
    </w:p>
    <w:p w14:paraId="1D15F603" w14:textId="77777777" w:rsidR="00072DEE" w:rsidRPr="00072DEE" w:rsidRDefault="00072DEE" w:rsidP="00072DEE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Accessing and utilizing class webpage</w:t>
      </w:r>
    </w:p>
    <w:p w14:paraId="6E8B9340" w14:textId="77777777" w:rsidR="00072DEE" w:rsidRPr="00072DEE" w:rsidRDefault="00072DEE" w:rsidP="00072DEE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Emailing or sharing assignments – determining preferred school email</w:t>
      </w:r>
    </w:p>
    <w:p w14:paraId="7B9CE6FF" w14:textId="77777777" w:rsidR="00072DEE" w:rsidRPr="00072DEE" w:rsidRDefault="00072DEE" w:rsidP="00072DEE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Ensure students can:</w:t>
      </w:r>
    </w:p>
    <w:p w14:paraId="4D56C271" w14:textId="77777777" w:rsidR="00072DEE" w:rsidRPr="00072DEE" w:rsidRDefault="00072DEE" w:rsidP="00072DEE">
      <w:pPr>
        <w:pStyle w:val="NoSpacing"/>
        <w:numPr>
          <w:ilvl w:val="2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Compose, read, send, reply, and forward messages to an individual or group</w:t>
      </w:r>
    </w:p>
    <w:p w14:paraId="146E41FE" w14:textId="77777777" w:rsidR="00072DEE" w:rsidRPr="00072DEE" w:rsidRDefault="00072DEE" w:rsidP="00072DEE">
      <w:pPr>
        <w:pStyle w:val="NoSpacing"/>
        <w:numPr>
          <w:ilvl w:val="2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Demonstrate the ability to create an address book for individuals and groups</w:t>
      </w:r>
    </w:p>
    <w:p w14:paraId="64E6780D" w14:textId="77777777" w:rsidR="00072DEE" w:rsidRPr="00072DEE" w:rsidRDefault="00072DEE" w:rsidP="00072DEE">
      <w:pPr>
        <w:pStyle w:val="NoSpacing"/>
        <w:numPr>
          <w:ilvl w:val="2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Compose and send e-mail messages using an address book</w:t>
      </w:r>
    </w:p>
    <w:p w14:paraId="78986F33" w14:textId="77777777" w:rsidR="00072DEE" w:rsidRPr="00072DEE" w:rsidRDefault="00072DEE" w:rsidP="00072DEE">
      <w:pPr>
        <w:pStyle w:val="NoSpacing"/>
        <w:numPr>
          <w:ilvl w:val="2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Attach files to an e-mail message</w:t>
      </w:r>
    </w:p>
    <w:p w14:paraId="0AEEE7A0" w14:textId="77777777" w:rsidR="00072DEE" w:rsidRPr="00072DEE" w:rsidRDefault="00072DEE" w:rsidP="00072DEE">
      <w:pPr>
        <w:pStyle w:val="NoSpacing"/>
        <w:numPr>
          <w:ilvl w:val="2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Create folders for storing and organizing e-mail messages</w:t>
      </w:r>
    </w:p>
    <w:p w14:paraId="0A388E6A" w14:textId="77777777" w:rsidR="00072DEE" w:rsidRPr="00072DEE" w:rsidRDefault="00072DEE" w:rsidP="00072DEE">
      <w:pPr>
        <w:pStyle w:val="NoSpacing"/>
        <w:numPr>
          <w:ilvl w:val="2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Sort, retrieve, and delete messages</w:t>
      </w:r>
    </w:p>
    <w:p w14:paraId="36BC2F35" w14:textId="77777777" w:rsidR="00072DEE" w:rsidRPr="00072DEE" w:rsidRDefault="00072DEE" w:rsidP="00072DEE">
      <w:pPr>
        <w:pStyle w:val="NoSpacing"/>
        <w:numPr>
          <w:ilvl w:val="2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Use proper e-mail etiquette</w:t>
      </w:r>
    </w:p>
    <w:p w14:paraId="6C6BCEA8" w14:textId="77777777" w:rsidR="00072DEE" w:rsidRPr="00072DEE" w:rsidRDefault="00072DEE" w:rsidP="00072DEE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Late or make up assignments </w:t>
      </w:r>
    </w:p>
    <w:p w14:paraId="7EE3EB07" w14:textId="77777777" w:rsidR="00072DEE" w:rsidRPr="00072DEE" w:rsidRDefault="00072DEE" w:rsidP="00072DEE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Behavioral Expectations – including group work and flexible seating options</w:t>
      </w:r>
    </w:p>
    <w:p w14:paraId="08BC703F" w14:textId="77777777" w:rsidR="00072DEE" w:rsidRPr="00072DEE" w:rsidRDefault="00072DEE" w:rsidP="00072DEE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072DEE">
        <w:rPr>
          <w:sz w:val="20"/>
          <w:szCs w:val="20"/>
        </w:rPr>
        <w:t>Guiding rule - RESPECT</w:t>
      </w:r>
    </w:p>
    <w:p w14:paraId="402AC860" w14:textId="77777777" w:rsidR="00072DEE" w:rsidRPr="00072DEE" w:rsidRDefault="00072DEE" w:rsidP="00072DEE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072DEE">
        <w:rPr>
          <w:sz w:val="20"/>
          <w:szCs w:val="20"/>
        </w:rPr>
        <w:t>Have a better understanding of their classmates and me</w:t>
      </w:r>
    </w:p>
    <w:p w14:paraId="4455DA26" w14:textId="77777777" w:rsidR="00072DEE" w:rsidRPr="00072DEE" w:rsidRDefault="00072DEE" w:rsidP="00072DEE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072DEE">
        <w:rPr>
          <w:sz w:val="20"/>
          <w:szCs w:val="20"/>
        </w:rPr>
        <w:t>Know basic content coved in the class</w:t>
      </w:r>
    </w:p>
    <w:p w14:paraId="2C9EC464" w14:textId="77777777" w:rsidR="00072DEE" w:rsidRPr="00072DEE" w:rsidRDefault="00072DEE" w:rsidP="00072DEE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Be aware of how participation points work when absent and make up </w:t>
      </w:r>
    </w:p>
    <w:p w14:paraId="61E0E8F9" w14:textId="77777777" w:rsidR="00072DEE" w:rsidRPr="00072DEE" w:rsidRDefault="00072DEE" w:rsidP="00072DEE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072DEE">
        <w:rPr>
          <w:sz w:val="20"/>
          <w:szCs w:val="20"/>
        </w:rPr>
        <w:t>When Professional Dress day is each week and how points are earned.</w:t>
      </w:r>
    </w:p>
    <w:p w14:paraId="0C567E96" w14:textId="77777777" w:rsidR="00072DEE" w:rsidRPr="00072DEE" w:rsidRDefault="00072DEE" w:rsidP="00072DEE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Understanding Office 365 </w:t>
      </w:r>
    </w:p>
    <w:p w14:paraId="6D430A12" w14:textId="77777777" w:rsidR="00072DEE" w:rsidRPr="00072DEE" w:rsidRDefault="00072DEE" w:rsidP="00072DEE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072DEE">
        <w:rPr>
          <w:sz w:val="20"/>
          <w:szCs w:val="20"/>
        </w:rPr>
        <w:t>Using OneNote Notebook</w:t>
      </w:r>
    </w:p>
    <w:p w14:paraId="3FE63C9D" w14:textId="77777777" w:rsidR="00072DEE" w:rsidRPr="00072DEE" w:rsidRDefault="00072DEE" w:rsidP="00072DEE">
      <w:pPr>
        <w:pStyle w:val="NoSpacing"/>
        <w:rPr>
          <w:sz w:val="20"/>
          <w:szCs w:val="20"/>
        </w:rPr>
      </w:pPr>
    </w:p>
    <w:p w14:paraId="7EB03869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Resources:</w:t>
      </w:r>
    </w:p>
    <w:p w14:paraId="49710B21" w14:textId="77777777" w:rsidR="00072DEE" w:rsidRPr="00072DEE" w:rsidRDefault="00072DEE" w:rsidP="00072DEE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Class Website</w:t>
      </w:r>
    </w:p>
    <w:p w14:paraId="10C4DBEA" w14:textId="77777777" w:rsidR="00072DEE" w:rsidRPr="00072DEE" w:rsidRDefault="00072DEE" w:rsidP="00072DEE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072DEE">
        <w:rPr>
          <w:sz w:val="20"/>
          <w:szCs w:val="20"/>
        </w:rPr>
        <w:t>Syllabus</w:t>
      </w:r>
    </w:p>
    <w:p w14:paraId="6B355B33" w14:textId="77777777" w:rsidR="00072DEE" w:rsidRPr="00072DEE" w:rsidRDefault="00072DEE" w:rsidP="00072DEE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072DEE">
        <w:rPr>
          <w:sz w:val="20"/>
          <w:szCs w:val="20"/>
        </w:rPr>
        <w:t>Student Handbook</w:t>
      </w:r>
    </w:p>
    <w:p w14:paraId="78F8A065" w14:textId="77777777" w:rsidR="00072DEE" w:rsidRPr="00072DEE" w:rsidRDefault="00072DEE" w:rsidP="00072DEE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Computer </w:t>
      </w:r>
    </w:p>
    <w:p w14:paraId="752E400B" w14:textId="77777777" w:rsidR="00072DEE" w:rsidRPr="00072DEE" w:rsidRDefault="00FE6427" w:rsidP="00072DEE">
      <w:pPr>
        <w:pStyle w:val="NoSpacing"/>
        <w:numPr>
          <w:ilvl w:val="0"/>
          <w:numId w:val="18"/>
        </w:numPr>
        <w:rPr>
          <w:sz w:val="20"/>
          <w:szCs w:val="20"/>
        </w:rPr>
      </w:pPr>
      <w:hyperlink r:id="rId9" w:history="1">
        <w:r w:rsidR="00072DEE" w:rsidRPr="00072DEE">
          <w:rPr>
            <w:rStyle w:val="Hyperlink"/>
            <w:sz w:val="20"/>
            <w:szCs w:val="20"/>
          </w:rPr>
          <w:t>http://www.gcflearnfree.org/windows10/getting-started-with-windows-10/1/</w:t>
        </w:r>
      </w:hyperlink>
    </w:p>
    <w:p w14:paraId="0A5BE1DB" w14:textId="77777777" w:rsidR="00072DEE" w:rsidRPr="00072DEE" w:rsidRDefault="00072DEE" w:rsidP="00072DEE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072DEE">
        <w:rPr>
          <w:sz w:val="20"/>
          <w:szCs w:val="20"/>
        </w:rPr>
        <w:t>Office 365 &amp; OneNote</w:t>
      </w:r>
    </w:p>
    <w:p w14:paraId="01F44BC7" w14:textId="77777777" w:rsidR="00072DEE" w:rsidRPr="00072DEE" w:rsidRDefault="00FE6427" w:rsidP="00072DEE">
      <w:pPr>
        <w:pStyle w:val="NoSpacing"/>
        <w:numPr>
          <w:ilvl w:val="0"/>
          <w:numId w:val="18"/>
        </w:numPr>
        <w:rPr>
          <w:sz w:val="20"/>
          <w:szCs w:val="20"/>
        </w:rPr>
      </w:pPr>
      <w:hyperlink r:id="rId10" w:history="1">
        <w:r w:rsidR="00072DEE" w:rsidRPr="00072DEE">
          <w:rPr>
            <w:rStyle w:val="Hyperlink"/>
            <w:sz w:val="20"/>
            <w:szCs w:val="20"/>
          </w:rPr>
          <w:t>http://www.gcflearnfree.org/onedrive/</w:t>
        </w:r>
      </w:hyperlink>
    </w:p>
    <w:p w14:paraId="140BD422" w14:textId="77777777" w:rsidR="00072DEE" w:rsidRPr="00072DEE" w:rsidRDefault="00072DEE" w:rsidP="00072DEE">
      <w:pPr>
        <w:pStyle w:val="NoSpacing"/>
        <w:ind w:left="1140"/>
        <w:rPr>
          <w:sz w:val="20"/>
          <w:szCs w:val="20"/>
        </w:rPr>
      </w:pPr>
    </w:p>
    <w:p w14:paraId="24D5D0BB" w14:textId="77777777" w:rsidR="00072DEE" w:rsidRPr="00072DEE" w:rsidRDefault="00072DEE" w:rsidP="00072DEE">
      <w:pPr>
        <w:pStyle w:val="NoSpacing"/>
        <w:ind w:left="90"/>
        <w:rPr>
          <w:sz w:val="20"/>
          <w:szCs w:val="20"/>
        </w:rPr>
      </w:pPr>
      <w:r w:rsidRPr="00072DEE">
        <w:rPr>
          <w:sz w:val="20"/>
          <w:szCs w:val="20"/>
        </w:rPr>
        <w:t xml:space="preserve">Assessment:  </w:t>
      </w:r>
    </w:p>
    <w:p w14:paraId="39B55F24" w14:textId="77777777" w:rsidR="00072DEE" w:rsidRPr="00072DEE" w:rsidRDefault="00072DEE" w:rsidP="00072DEE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72DEE">
        <w:rPr>
          <w:sz w:val="20"/>
          <w:szCs w:val="20"/>
        </w:rPr>
        <w:t>Student email using school email (25 points)</w:t>
      </w:r>
    </w:p>
    <w:p w14:paraId="7E0FAD4F" w14:textId="77777777" w:rsidR="00072DEE" w:rsidRPr="00072DEE" w:rsidRDefault="00072DEE" w:rsidP="00072DEE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072DEE">
        <w:rPr>
          <w:sz w:val="20"/>
          <w:szCs w:val="20"/>
        </w:rPr>
        <w:t>Student introductions of self and each other</w:t>
      </w:r>
    </w:p>
    <w:p w14:paraId="3A78A99C" w14:textId="77777777" w:rsidR="00072DEE" w:rsidRPr="00072DEE" w:rsidRDefault="00072DEE" w:rsidP="00072DEE">
      <w:pPr>
        <w:pStyle w:val="NoSpacing"/>
        <w:ind w:left="90"/>
        <w:rPr>
          <w:sz w:val="20"/>
          <w:szCs w:val="20"/>
        </w:rPr>
      </w:pPr>
      <w:r w:rsidRPr="00072DEE">
        <w:rPr>
          <w:sz w:val="20"/>
          <w:szCs w:val="20"/>
        </w:rPr>
        <w:tab/>
      </w:r>
    </w:p>
    <w:p w14:paraId="420F8D87" w14:textId="77777777" w:rsidR="00072DEE" w:rsidRPr="00072DEE" w:rsidRDefault="00072DEE" w:rsidP="00072DEE">
      <w:pPr>
        <w:pStyle w:val="NoSpacing"/>
        <w:ind w:left="90"/>
        <w:rPr>
          <w:sz w:val="20"/>
          <w:szCs w:val="20"/>
        </w:rPr>
      </w:pPr>
      <w:r w:rsidRPr="00072DEE">
        <w:rPr>
          <w:b/>
          <w:sz w:val="20"/>
          <w:szCs w:val="20"/>
        </w:rPr>
        <w:t xml:space="preserve">Timeline: </w:t>
      </w:r>
      <w:r w:rsidRPr="00072DEE">
        <w:rPr>
          <w:sz w:val="20"/>
          <w:szCs w:val="20"/>
        </w:rPr>
        <w:t xml:space="preserve"> 4 – 5 Days</w:t>
      </w:r>
    </w:p>
    <w:p w14:paraId="69B5554C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</w:p>
    <w:p w14:paraId="6C963BF8" w14:textId="77777777" w:rsidR="00072DEE" w:rsidRPr="00E10108" w:rsidRDefault="00072DEE" w:rsidP="00E10108">
      <w:pPr>
        <w:pStyle w:val="Heading5"/>
        <w:rPr>
          <w:b/>
          <w:bCs/>
          <w:color w:val="auto"/>
          <w:sz w:val="28"/>
          <w:szCs w:val="28"/>
        </w:rPr>
      </w:pPr>
      <w:r w:rsidRPr="00E10108">
        <w:rPr>
          <w:b/>
          <w:bCs/>
          <w:color w:val="auto"/>
          <w:sz w:val="28"/>
          <w:szCs w:val="28"/>
        </w:rPr>
        <w:t xml:space="preserve">Unit 2:  Excel Chapter 1: </w:t>
      </w:r>
    </w:p>
    <w:p w14:paraId="5A87807E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Objectives:</w:t>
      </w:r>
    </w:p>
    <w:p w14:paraId="1B595517" w14:textId="77777777" w:rsidR="00072DEE" w:rsidRPr="00072DEE" w:rsidRDefault="00072DEE" w:rsidP="00072DEE">
      <w:pPr>
        <w:pStyle w:val="NoSpacing"/>
        <w:ind w:firstLine="720"/>
        <w:rPr>
          <w:sz w:val="20"/>
          <w:szCs w:val="20"/>
        </w:rPr>
      </w:pPr>
      <w:r w:rsidRPr="00072DEE">
        <w:rPr>
          <w:sz w:val="20"/>
          <w:szCs w:val="20"/>
        </w:rPr>
        <w:t>At the conclusion of this unit, students will:</w:t>
      </w:r>
    </w:p>
    <w:p w14:paraId="4D221BBC" w14:textId="77777777" w:rsidR="00072DEE" w:rsidRPr="00072DEE" w:rsidRDefault="00072DEE" w:rsidP="00072DEE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72DEE">
        <w:rPr>
          <w:sz w:val="20"/>
          <w:szCs w:val="20"/>
        </w:rPr>
        <w:t>Name and save workbooks, as well as navigate worksheets</w:t>
      </w:r>
    </w:p>
    <w:p w14:paraId="308EE6F8" w14:textId="77777777" w:rsidR="00072DEE" w:rsidRPr="00072DEE" w:rsidRDefault="00072DEE" w:rsidP="00072DEE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Utilize basic tools for worksheets and workbooks</w:t>
      </w:r>
    </w:p>
    <w:p w14:paraId="753F929B" w14:textId="77777777" w:rsidR="00072DEE" w:rsidRPr="00072DEE" w:rsidRDefault="00072DEE" w:rsidP="00072DEE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Add Worksheet Contents</w:t>
      </w:r>
    </w:p>
    <w:p w14:paraId="22E82E56" w14:textId="77777777" w:rsidR="00072DEE" w:rsidRPr="00072DEE" w:rsidRDefault="00072DEE" w:rsidP="00072DEE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72DEE">
        <w:rPr>
          <w:sz w:val="20"/>
          <w:szCs w:val="20"/>
        </w:rPr>
        <w:lastRenderedPageBreak/>
        <w:t xml:space="preserve">  Format Worksheets</w:t>
      </w:r>
    </w:p>
    <w:p w14:paraId="40464D9E" w14:textId="77777777" w:rsidR="00072DEE" w:rsidRPr="00072DEE" w:rsidRDefault="00072DEE" w:rsidP="00072DEE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Utilize advanced worksheet formatting</w:t>
      </w:r>
    </w:p>
    <w:p w14:paraId="641C7EF6" w14:textId="77777777" w:rsidR="00072DEE" w:rsidRPr="00072DEE" w:rsidRDefault="00072DEE" w:rsidP="00072DEE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Work with ranges</w:t>
      </w:r>
    </w:p>
    <w:p w14:paraId="343F9808" w14:textId="77777777" w:rsidR="00072DEE" w:rsidRPr="00072DEE" w:rsidRDefault="00072DEE" w:rsidP="00072DEE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Create Formulas</w:t>
      </w:r>
    </w:p>
    <w:p w14:paraId="06B83DA2" w14:textId="77777777" w:rsidR="00072DEE" w:rsidRPr="00072DEE" w:rsidRDefault="00072DEE" w:rsidP="00072DEE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Copy and Paste and Move data and worksheets</w:t>
      </w:r>
    </w:p>
    <w:p w14:paraId="65211158" w14:textId="77777777" w:rsidR="00072DEE" w:rsidRPr="00072DEE" w:rsidRDefault="00072DEE" w:rsidP="00072DEE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Display and print worksheets</w:t>
      </w:r>
    </w:p>
    <w:p w14:paraId="40A33E3A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Resources:</w:t>
      </w:r>
    </w:p>
    <w:p w14:paraId="51970811" w14:textId="77777777" w:rsidR="00072DEE" w:rsidRP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sz w:val="20"/>
          <w:szCs w:val="20"/>
        </w:rPr>
        <w:tab/>
        <w:t>A.  Desktop version of Excel 2016</w:t>
      </w:r>
    </w:p>
    <w:p w14:paraId="2A1D5B94" w14:textId="77777777" w:rsidR="00072DEE" w:rsidRP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sz w:val="20"/>
          <w:szCs w:val="20"/>
        </w:rPr>
        <w:tab/>
        <w:t>B.  Digital Textbook</w:t>
      </w:r>
    </w:p>
    <w:p w14:paraId="434F09B8" w14:textId="77777777" w:rsidR="00072DEE" w:rsidRPr="00072DEE" w:rsidRDefault="00072DEE" w:rsidP="00072DEE">
      <w:pPr>
        <w:pStyle w:val="NoSpacing"/>
        <w:rPr>
          <w:sz w:val="20"/>
          <w:szCs w:val="20"/>
        </w:rPr>
      </w:pPr>
    </w:p>
    <w:p w14:paraId="4A34A039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Assessments:</w:t>
      </w:r>
    </w:p>
    <w:p w14:paraId="5FF39661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Pre Excel pictures – 25 points</w:t>
      </w:r>
    </w:p>
    <w:p w14:paraId="1EDCE1C1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Lesson Applications – 50 points</w:t>
      </w:r>
    </w:p>
    <w:p w14:paraId="1ACD6CC7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Critical Thinking – 50 points</w:t>
      </w:r>
    </w:p>
    <w:p w14:paraId="55D2C298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Portfolio Builder – 100 points</w:t>
      </w:r>
    </w:p>
    <w:p w14:paraId="118012D2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Define Chapter Vocabulary – 50 points</w:t>
      </w:r>
    </w:p>
    <w:p w14:paraId="795EAE58" w14:textId="77777777" w:rsidR="00072DEE" w:rsidRP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b/>
          <w:sz w:val="20"/>
          <w:szCs w:val="20"/>
        </w:rPr>
        <w:t>Timeline</w:t>
      </w:r>
      <w:r w:rsidRPr="00072DEE">
        <w:rPr>
          <w:sz w:val="20"/>
          <w:szCs w:val="20"/>
        </w:rPr>
        <w:t>: 10 days</w:t>
      </w:r>
    </w:p>
    <w:p w14:paraId="40535EAE" w14:textId="77777777" w:rsidR="00072DEE" w:rsidRPr="00072DEE" w:rsidRDefault="00072DEE" w:rsidP="00072DEE">
      <w:pPr>
        <w:pStyle w:val="NoSpacing"/>
        <w:rPr>
          <w:sz w:val="20"/>
          <w:szCs w:val="20"/>
        </w:rPr>
      </w:pPr>
    </w:p>
    <w:p w14:paraId="596404AA" w14:textId="77777777" w:rsidR="00072DEE" w:rsidRPr="00072DEE" w:rsidRDefault="00072DEE" w:rsidP="00072DEE">
      <w:pPr>
        <w:pStyle w:val="NoSpacing"/>
        <w:rPr>
          <w:sz w:val="20"/>
          <w:szCs w:val="20"/>
        </w:rPr>
      </w:pPr>
    </w:p>
    <w:p w14:paraId="6D13C439" w14:textId="77777777" w:rsidR="00072DEE" w:rsidRPr="00E10108" w:rsidRDefault="00072DEE" w:rsidP="00E10108">
      <w:pPr>
        <w:pStyle w:val="Heading5"/>
        <w:rPr>
          <w:b/>
          <w:bCs/>
          <w:color w:val="auto"/>
        </w:rPr>
      </w:pPr>
      <w:r w:rsidRPr="00E10108">
        <w:rPr>
          <w:b/>
          <w:bCs/>
          <w:color w:val="auto"/>
        </w:rPr>
        <w:t xml:space="preserve">Unit 2:  Excel Chapter 2: </w:t>
      </w:r>
    </w:p>
    <w:p w14:paraId="2A5BB013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Objectives:</w:t>
      </w:r>
    </w:p>
    <w:p w14:paraId="1A7E9C00" w14:textId="77777777" w:rsidR="00072DEE" w:rsidRPr="00072DEE" w:rsidRDefault="00072DEE" w:rsidP="00072DEE">
      <w:pPr>
        <w:pStyle w:val="NoSpacing"/>
        <w:ind w:firstLine="720"/>
        <w:rPr>
          <w:sz w:val="20"/>
          <w:szCs w:val="20"/>
        </w:rPr>
      </w:pPr>
      <w:r w:rsidRPr="00072DEE">
        <w:rPr>
          <w:sz w:val="20"/>
          <w:szCs w:val="20"/>
        </w:rPr>
        <w:t>At the conclusion of this unit, students will:</w:t>
      </w:r>
    </w:p>
    <w:p w14:paraId="06337057" w14:textId="77777777" w:rsidR="00072DEE" w:rsidRPr="00072DEE" w:rsidRDefault="00072DEE" w:rsidP="00072DE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Understand and utilize functions</w:t>
      </w:r>
    </w:p>
    <w:p w14:paraId="7E695FE4" w14:textId="77777777" w:rsidR="00072DEE" w:rsidRPr="00072DEE" w:rsidRDefault="00072DEE" w:rsidP="00072DE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Use and change worksheet to tables</w:t>
      </w:r>
    </w:p>
    <w:p w14:paraId="2B90A710" w14:textId="77777777" w:rsidR="00072DEE" w:rsidRPr="00072DEE" w:rsidRDefault="00072DEE" w:rsidP="00072DE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Work with NOW functions and named ranges</w:t>
      </w:r>
    </w:p>
    <w:p w14:paraId="6765E6C1" w14:textId="77777777" w:rsidR="00072DEE" w:rsidRPr="00072DEE" w:rsidRDefault="00072DEE" w:rsidP="00072DE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Work with IF Function</w:t>
      </w:r>
    </w:p>
    <w:p w14:paraId="4B526110" w14:textId="77777777" w:rsidR="00072DEE" w:rsidRPr="00072DEE" w:rsidRDefault="00072DEE" w:rsidP="00072DE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Work with Text Functions</w:t>
      </w:r>
    </w:p>
    <w:p w14:paraId="326292AE" w14:textId="77777777" w:rsidR="00072DEE" w:rsidRPr="00072DEE" w:rsidRDefault="00072DEE" w:rsidP="00072DE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Freeze labels and panes for navigation ease</w:t>
      </w:r>
    </w:p>
    <w:p w14:paraId="0AA1FE52" w14:textId="77777777" w:rsidR="00072DEE" w:rsidRPr="00072DEE" w:rsidRDefault="00072DEE" w:rsidP="00072DE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Use Conditional Formatting and Find and Replace</w:t>
      </w:r>
    </w:p>
    <w:p w14:paraId="03A652DB" w14:textId="77777777" w:rsidR="00072DEE" w:rsidRPr="00072DEE" w:rsidRDefault="00072DEE" w:rsidP="00072DE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Rotate Cell Entries and Resolve Errors</w:t>
      </w:r>
    </w:p>
    <w:p w14:paraId="1EC53E7A" w14:textId="77777777" w:rsidR="00072DEE" w:rsidRPr="00072DEE" w:rsidRDefault="00072DEE" w:rsidP="00072DEE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Manage multiple worksheets</w:t>
      </w:r>
    </w:p>
    <w:p w14:paraId="0FFA9A87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Resources:</w:t>
      </w:r>
    </w:p>
    <w:p w14:paraId="1C06D61B" w14:textId="77777777" w:rsidR="00072DEE" w:rsidRP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sz w:val="20"/>
          <w:szCs w:val="20"/>
        </w:rPr>
        <w:tab/>
        <w:t>A.  Desktop version of Excel 2016</w:t>
      </w:r>
    </w:p>
    <w:p w14:paraId="4D5091F7" w14:textId="77777777" w:rsidR="00072DEE" w:rsidRP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sz w:val="20"/>
          <w:szCs w:val="20"/>
        </w:rPr>
        <w:tab/>
        <w:t>B.  Digital Textbook</w:t>
      </w:r>
    </w:p>
    <w:p w14:paraId="26FC8780" w14:textId="77777777" w:rsidR="00072DEE" w:rsidRPr="00072DEE" w:rsidRDefault="00072DEE" w:rsidP="00072DEE">
      <w:pPr>
        <w:pStyle w:val="NoSpacing"/>
        <w:rPr>
          <w:sz w:val="20"/>
          <w:szCs w:val="20"/>
        </w:rPr>
      </w:pPr>
    </w:p>
    <w:p w14:paraId="40E6FA03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Assessments:</w:t>
      </w:r>
    </w:p>
    <w:p w14:paraId="78122DFD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Lesson Applications – 50 points</w:t>
      </w:r>
    </w:p>
    <w:p w14:paraId="6C7B2823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Critical Thinking – 50 points</w:t>
      </w:r>
    </w:p>
    <w:p w14:paraId="4BBFAFD7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Portfolio Builder – 100 points</w:t>
      </w:r>
    </w:p>
    <w:p w14:paraId="13C99EF4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Define Chapter Vocabulary – 50 points</w:t>
      </w:r>
    </w:p>
    <w:p w14:paraId="38E3B3EF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</w:p>
    <w:p w14:paraId="127AA1A2" w14:textId="77777777" w:rsidR="00072DEE" w:rsidRP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b/>
          <w:sz w:val="20"/>
          <w:szCs w:val="20"/>
        </w:rPr>
        <w:t>Timeline</w:t>
      </w:r>
      <w:r w:rsidRPr="00072DEE">
        <w:rPr>
          <w:sz w:val="20"/>
          <w:szCs w:val="20"/>
        </w:rPr>
        <w:t>: 22 days</w:t>
      </w:r>
    </w:p>
    <w:p w14:paraId="0597741C" w14:textId="77777777" w:rsidR="00072DEE" w:rsidRPr="00072DEE" w:rsidRDefault="00072DEE" w:rsidP="00072DEE">
      <w:pPr>
        <w:rPr>
          <w:sz w:val="20"/>
          <w:szCs w:val="20"/>
        </w:rPr>
      </w:pPr>
    </w:p>
    <w:p w14:paraId="1E4E08C0" w14:textId="6BACFEC4" w:rsidR="00072DEE" w:rsidRPr="00E10108" w:rsidRDefault="00072DEE" w:rsidP="00E10108">
      <w:pPr>
        <w:pStyle w:val="Heading5"/>
        <w:rPr>
          <w:b/>
          <w:bCs/>
          <w:color w:val="auto"/>
          <w:sz w:val="28"/>
          <w:szCs w:val="28"/>
        </w:rPr>
      </w:pPr>
      <w:r w:rsidRPr="00E10108">
        <w:rPr>
          <w:b/>
          <w:bCs/>
          <w:color w:val="auto"/>
          <w:sz w:val="28"/>
          <w:szCs w:val="28"/>
        </w:rPr>
        <w:t xml:space="preserve">Unit </w:t>
      </w:r>
      <w:r w:rsidR="00E10108">
        <w:rPr>
          <w:b/>
          <w:bCs/>
          <w:color w:val="auto"/>
          <w:sz w:val="28"/>
          <w:szCs w:val="28"/>
        </w:rPr>
        <w:t>3</w:t>
      </w:r>
      <w:r w:rsidRPr="00E10108">
        <w:rPr>
          <w:b/>
          <w:bCs/>
          <w:color w:val="auto"/>
          <w:sz w:val="28"/>
          <w:szCs w:val="28"/>
        </w:rPr>
        <w:t xml:space="preserve">:  Excel Chapter 3: </w:t>
      </w:r>
    </w:p>
    <w:p w14:paraId="32B27888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Objectives:</w:t>
      </w:r>
    </w:p>
    <w:p w14:paraId="03C6B787" w14:textId="77777777" w:rsidR="00072DEE" w:rsidRPr="00072DEE" w:rsidRDefault="00072DEE" w:rsidP="00072DEE">
      <w:pPr>
        <w:pStyle w:val="NoSpacing"/>
        <w:ind w:firstLine="720"/>
        <w:rPr>
          <w:sz w:val="20"/>
          <w:szCs w:val="20"/>
        </w:rPr>
      </w:pPr>
      <w:r w:rsidRPr="00072DEE">
        <w:rPr>
          <w:sz w:val="20"/>
          <w:szCs w:val="20"/>
        </w:rPr>
        <w:t>At the conclusion of this unit, students will:</w:t>
      </w:r>
    </w:p>
    <w:p w14:paraId="797B5968" w14:textId="77777777" w:rsidR="00072DEE" w:rsidRPr="00072DEE" w:rsidRDefault="00072DEE" w:rsidP="00072DEE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Build basic charts</w:t>
      </w:r>
    </w:p>
    <w:p w14:paraId="0C21E0CC" w14:textId="77777777" w:rsidR="00072DEE" w:rsidRPr="00072DEE" w:rsidRDefault="00072DEE" w:rsidP="00072DEE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072DEE">
        <w:rPr>
          <w:sz w:val="20"/>
          <w:szCs w:val="20"/>
        </w:rPr>
        <w:t>Show Percentages in Pie Charts</w:t>
      </w:r>
    </w:p>
    <w:p w14:paraId="0AB9A8E3" w14:textId="77777777" w:rsidR="00072DEE" w:rsidRPr="00072DEE" w:rsidRDefault="00072DEE" w:rsidP="00072DEE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Enhance a Pie Chart</w:t>
      </w:r>
    </w:p>
    <w:p w14:paraId="0F90B77A" w14:textId="77777777" w:rsidR="00072DEE" w:rsidRPr="00072DEE" w:rsidRDefault="00072DEE" w:rsidP="00072DEE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Add Special Elements to a chart or sheet</w:t>
      </w:r>
    </w:p>
    <w:p w14:paraId="3DDB80D6" w14:textId="77777777" w:rsidR="00072DEE" w:rsidRPr="00072DEE" w:rsidRDefault="00072DEE" w:rsidP="00072DEE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Complete chart formatting</w:t>
      </w:r>
    </w:p>
    <w:p w14:paraId="28EA7074" w14:textId="77777777" w:rsidR="00072DEE" w:rsidRPr="00072DEE" w:rsidRDefault="00072DEE" w:rsidP="00072DEE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072DEE">
        <w:rPr>
          <w:sz w:val="20"/>
          <w:szCs w:val="20"/>
        </w:rPr>
        <w:lastRenderedPageBreak/>
        <w:t xml:space="preserve">  Compare and Analyze Data</w:t>
      </w:r>
    </w:p>
    <w:p w14:paraId="44E8DC65" w14:textId="77777777" w:rsidR="00072DEE" w:rsidRPr="00072DEE" w:rsidRDefault="00072DEE" w:rsidP="00072DEE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Print and Publish Charts</w:t>
      </w:r>
    </w:p>
    <w:p w14:paraId="345BE8C2" w14:textId="77777777" w:rsidR="00072DEE" w:rsidRPr="00072DEE" w:rsidRDefault="00072DEE" w:rsidP="00072DEE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 Make and Use Special Purpose Charts</w:t>
      </w:r>
    </w:p>
    <w:p w14:paraId="44FD1AB1" w14:textId="77777777" w:rsidR="00072DEE" w:rsidRPr="00072DEE" w:rsidRDefault="00072DEE" w:rsidP="00072DEE">
      <w:pPr>
        <w:pStyle w:val="NoSpacing"/>
        <w:ind w:left="1815"/>
        <w:rPr>
          <w:sz w:val="20"/>
          <w:szCs w:val="20"/>
        </w:rPr>
      </w:pPr>
    </w:p>
    <w:p w14:paraId="3CF5C554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Assessments:</w:t>
      </w:r>
    </w:p>
    <w:p w14:paraId="3B9FF6DE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Lesson Applications – 50 points</w:t>
      </w:r>
    </w:p>
    <w:p w14:paraId="02CE63D7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Critical Thinking – 50 points</w:t>
      </w:r>
    </w:p>
    <w:p w14:paraId="42D8E3A1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Portfolio Builder – 100 points</w:t>
      </w:r>
    </w:p>
    <w:p w14:paraId="15A17DFF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Define Chapter Vocabulary – 50 points</w:t>
      </w:r>
    </w:p>
    <w:p w14:paraId="6F6B5655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Unit Assessment</w:t>
      </w:r>
    </w:p>
    <w:p w14:paraId="03DBEBA6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</w:p>
    <w:p w14:paraId="26EC0105" w14:textId="55D33F82" w:rsid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b/>
          <w:sz w:val="20"/>
          <w:szCs w:val="20"/>
        </w:rPr>
        <w:t>Timeline</w:t>
      </w:r>
      <w:r w:rsidRPr="00072DEE">
        <w:rPr>
          <w:sz w:val="20"/>
          <w:szCs w:val="20"/>
        </w:rPr>
        <w:t>: 11 days</w:t>
      </w:r>
    </w:p>
    <w:p w14:paraId="2438440E" w14:textId="77777777" w:rsidR="00E10108" w:rsidRPr="00072DEE" w:rsidRDefault="00E10108" w:rsidP="00072DEE">
      <w:pPr>
        <w:pStyle w:val="NoSpacing"/>
        <w:rPr>
          <w:sz w:val="20"/>
          <w:szCs w:val="20"/>
        </w:rPr>
      </w:pPr>
    </w:p>
    <w:p w14:paraId="46EFDBC2" w14:textId="061A0DF2" w:rsidR="00072DEE" w:rsidRPr="00E10108" w:rsidRDefault="00072DEE" w:rsidP="00E10108">
      <w:pPr>
        <w:pStyle w:val="Heading5"/>
        <w:rPr>
          <w:b/>
          <w:bCs/>
          <w:color w:val="auto"/>
          <w:sz w:val="28"/>
          <w:szCs w:val="28"/>
        </w:rPr>
      </w:pPr>
      <w:r w:rsidRPr="00E10108">
        <w:rPr>
          <w:b/>
          <w:bCs/>
          <w:color w:val="auto"/>
          <w:sz w:val="28"/>
          <w:szCs w:val="28"/>
        </w:rPr>
        <w:t xml:space="preserve">Unit </w:t>
      </w:r>
      <w:r w:rsidR="00E10108">
        <w:rPr>
          <w:b/>
          <w:bCs/>
          <w:color w:val="auto"/>
          <w:sz w:val="28"/>
          <w:szCs w:val="28"/>
        </w:rPr>
        <w:t>4</w:t>
      </w:r>
      <w:r w:rsidRPr="00E10108">
        <w:rPr>
          <w:b/>
          <w:bCs/>
          <w:color w:val="auto"/>
          <w:sz w:val="28"/>
          <w:szCs w:val="28"/>
        </w:rPr>
        <w:t xml:space="preserve">:  Introduction to Turtle Graphics and Python  </w:t>
      </w:r>
    </w:p>
    <w:p w14:paraId="7ACE6B21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Objectives:</w:t>
      </w:r>
    </w:p>
    <w:p w14:paraId="5BF0C008" w14:textId="77777777" w:rsidR="00072DEE" w:rsidRPr="00072DEE" w:rsidRDefault="00072DEE" w:rsidP="00072DEE">
      <w:pPr>
        <w:pStyle w:val="NoSpacing"/>
        <w:ind w:firstLine="720"/>
        <w:rPr>
          <w:sz w:val="20"/>
          <w:szCs w:val="20"/>
        </w:rPr>
      </w:pPr>
      <w:r w:rsidRPr="00072DEE">
        <w:rPr>
          <w:sz w:val="20"/>
          <w:szCs w:val="20"/>
        </w:rPr>
        <w:t>At the conclusion of this unit, students will:</w:t>
      </w:r>
    </w:p>
    <w:p w14:paraId="3E03D43D" w14:textId="77777777" w:rsidR="00072DEE" w:rsidRPr="00072DEE" w:rsidRDefault="00072DEE" w:rsidP="00072DE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Understand python as a programming language</w:t>
      </w:r>
    </w:p>
    <w:p w14:paraId="33F20021" w14:textId="77777777" w:rsidR="00072DEE" w:rsidRPr="00072DEE" w:rsidRDefault="00072DEE" w:rsidP="00072DE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72DEE">
        <w:rPr>
          <w:sz w:val="20"/>
          <w:szCs w:val="20"/>
        </w:rPr>
        <w:t>Understand how to import turtle; name and Add data to a table</w:t>
      </w:r>
    </w:p>
    <w:p w14:paraId="65FBAEE7" w14:textId="77777777" w:rsidR="00072DEE" w:rsidRPr="00072DEE" w:rsidRDefault="00072DEE" w:rsidP="00072DE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72DEE">
        <w:rPr>
          <w:sz w:val="20"/>
          <w:szCs w:val="20"/>
        </w:rPr>
        <w:t>Change a pen color; move to exact positions and to fill shapes</w:t>
      </w:r>
    </w:p>
    <w:p w14:paraId="0371C79C" w14:textId="77777777" w:rsidR="00072DEE" w:rsidRPr="00072DEE" w:rsidRDefault="00072DEE" w:rsidP="00072DE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72DEE">
        <w:rPr>
          <w:sz w:val="20"/>
          <w:szCs w:val="20"/>
        </w:rPr>
        <w:t>Use for loops, draw and fill circles and semicircles</w:t>
      </w:r>
    </w:p>
    <w:p w14:paraId="3F037088" w14:textId="77777777" w:rsidR="00072DEE" w:rsidRPr="00072DEE" w:rsidRDefault="00072DEE" w:rsidP="00072DEE">
      <w:pPr>
        <w:pStyle w:val="NoSpacing"/>
        <w:ind w:left="1815"/>
        <w:rPr>
          <w:sz w:val="20"/>
          <w:szCs w:val="20"/>
        </w:rPr>
      </w:pPr>
    </w:p>
    <w:p w14:paraId="0200E87A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Assessments:</w:t>
      </w:r>
    </w:p>
    <w:p w14:paraId="77E34657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Code Avengers Applications – 100 points</w:t>
      </w:r>
    </w:p>
    <w:p w14:paraId="650E7662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Unit Skill Assessment – 100 points</w:t>
      </w:r>
    </w:p>
    <w:p w14:paraId="76E08B67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</w:p>
    <w:p w14:paraId="1F50EDA6" w14:textId="77777777" w:rsidR="00072DEE" w:rsidRP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b/>
          <w:sz w:val="20"/>
          <w:szCs w:val="20"/>
        </w:rPr>
        <w:t>Timeline</w:t>
      </w:r>
      <w:r w:rsidRPr="00072DEE">
        <w:rPr>
          <w:sz w:val="20"/>
          <w:szCs w:val="20"/>
        </w:rPr>
        <w:t>: 8 days</w:t>
      </w:r>
    </w:p>
    <w:p w14:paraId="369EA9E1" w14:textId="77777777" w:rsidR="00072DEE" w:rsidRPr="00072DEE" w:rsidRDefault="00072DEE" w:rsidP="00072DEE">
      <w:pPr>
        <w:rPr>
          <w:sz w:val="20"/>
          <w:szCs w:val="20"/>
        </w:rPr>
      </w:pPr>
    </w:p>
    <w:p w14:paraId="7FE7DDFF" w14:textId="7A0CD8F4" w:rsidR="00072DEE" w:rsidRPr="00E10108" w:rsidRDefault="00072DEE" w:rsidP="00E10108">
      <w:pPr>
        <w:pStyle w:val="Heading5"/>
        <w:rPr>
          <w:b/>
          <w:bCs/>
          <w:color w:val="auto"/>
          <w:sz w:val="28"/>
          <w:szCs w:val="28"/>
        </w:rPr>
      </w:pPr>
      <w:r w:rsidRPr="00E10108">
        <w:rPr>
          <w:b/>
          <w:bCs/>
          <w:color w:val="auto"/>
          <w:sz w:val="28"/>
          <w:szCs w:val="28"/>
        </w:rPr>
        <w:t xml:space="preserve">Unit </w:t>
      </w:r>
      <w:r w:rsidR="00E10108">
        <w:rPr>
          <w:b/>
          <w:bCs/>
          <w:color w:val="auto"/>
          <w:sz w:val="28"/>
          <w:szCs w:val="28"/>
        </w:rPr>
        <w:t>5</w:t>
      </w:r>
      <w:r w:rsidRPr="00E10108">
        <w:rPr>
          <w:b/>
          <w:bCs/>
          <w:color w:val="auto"/>
          <w:sz w:val="28"/>
          <w:szCs w:val="28"/>
        </w:rPr>
        <w:t xml:space="preserve">:  Access Chapter 1: </w:t>
      </w:r>
    </w:p>
    <w:p w14:paraId="7D3C87DA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Objectives:</w:t>
      </w:r>
    </w:p>
    <w:p w14:paraId="1634BF18" w14:textId="77777777" w:rsidR="00072DEE" w:rsidRPr="00072DEE" w:rsidRDefault="00072DEE" w:rsidP="00072DEE">
      <w:pPr>
        <w:pStyle w:val="NoSpacing"/>
        <w:ind w:firstLine="720"/>
        <w:rPr>
          <w:sz w:val="20"/>
          <w:szCs w:val="20"/>
        </w:rPr>
      </w:pPr>
      <w:r w:rsidRPr="00072DEE">
        <w:rPr>
          <w:sz w:val="20"/>
          <w:szCs w:val="20"/>
        </w:rPr>
        <w:t>At the conclusion of this unit, students will:</w:t>
      </w:r>
    </w:p>
    <w:p w14:paraId="0093A9CE" w14:textId="77777777" w:rsidR="00072DEE" w:rsidRPr="00072DEE" w:rsidRDefault="00072DEE" w:rsidP="00072DE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Plan and Create a database</w:t>
      </w:r>
    </w:p>
    <w:p w14:paraId="3BE5EC26" w14:textId="77777777" w:rsidR="00072DEE" w:rsidRPr="00072DEE" w:rsidRDefault="00072DEE" w:rsidP="00072DE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72DEE">
        <w:rPr>
          <w:sz w:val="20"/>
          <w:szCs w:val="20"/>
        </w:rPr>
        <w:t>Modify and Add data to a table</w:t>
      </w:r>
    </w:p>
    <w:p w14:paraId="7EA13D00" w14:textId="77777777" w:rsidR="00072DEE" w:rsidRPr="00072DEE" w:rsidRDefault="00072DEE" w:rsidP="00072DE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72DEE">
        <w:rPr>
          <w:sz w:val="20"/>
          <w:szCs w:val="20"/>
        </w:rPr>
        <w:t>Modify Fields in a Table</w:t>
      </w:r>
    </w:p>
    <w:p w14:paraId="0AAE3472" w14:textId="77777777" w:rsidR="00072DEE" w:rsidRPr="00072DEE" w:rsidRDefault="00072DEE" w:rsidP="00072DE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72DEE">
        <w:rPr>
          <w:sz w:val="20"/>
          <w:szCs w:val="20"/>
        </w:rPr>
        <w:t>Import and Protect Data</w:t>
      </w:r>
    </w:p>
    <w:p w14:paraId="581EAE3D" w14:textId="77777777" w:rsidR="00072DEE" w:rsidRPr="00072DEE" w:rsidRDefault="00072DEE" w:rsidP="00072DE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72DEE">
        <w:rPr>
          <w:sz w:val="20"/>
          <w:szCs w:val="20"/>
        </w:rPr>
        <w:t>Use templates and design view</w:t>
      </w:r>
    </w:p>
    <w:p w14:paraId="2C0F362C" w14:textId="77777777" w:rsidR="00072DEE" w:rsidRPr="00072DEE" w:rsidRDefault="00072DEE" w:rsidP="00072DEE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072DEE">
        <w:rPr>
          <w:sz w:val="20"/>
          <w:szCs w:val="20"/>
        </w:rPr>
        <w:t>Create other access objects</w:t>
      </w:r>
    </w:p>
    <w:p w14:paraId="5E9E11EB" w14:textId="77777777" w:rsidR="00072DEE" w:rsidRPr="00072DEE" w:rsidRDefault="00072DEE" w:rsidP="00072DEE">
      <w:pPr>
        <w:pStyle w:val="NoSpacing"/>
        <w:ind w:left="1815"/>
        <w:rPr>
          <w:sz w:val="20"/>
          <w:szCs w:val="20"/>
        </w:rPr>
      </w:pPr>
    </w:p>
    <w:p w14:paraId="71225FB3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Assessments:</w:t>
      </w:r>
    </w:p>
    <w:p w14:paraId="4EBE557B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Lesson Applications – 50 points</w:t>
      </w:r>
    </w:p>
    <w:p w14:paraId="76E22878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Critical Thinking – 50 points</w:t>
      </w:r>
    </w:p>
    <w:p w14:paraId="5D378D29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Portfolio Builder – 100 points</w:t>
      </w:r>
    </w:p>
    <w:p w14:paraId="372F4A9E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Define Chapter Vocabulary – 50 points</w:t>
      </w:r>
    </w:p>
    <w:p w14:paraId="2C4E5861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</w:p>
    <w:p w14:paraId="54A157EE" w14:textId="77777777" w:rsidR="00072DEE" w:rsidRP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b/>
          <w:sz w:val="20"/>
          <w:szCs w:val="20"/>
        </w:rPr>
        <w:t>Timeline</w:t>
      </w:r>
      <w:r w:rsidRPr="00072DEE">
        <w:rPr>
          <w:sz w:val="20"/>
          <w:szCs w:val="20"/>
        </w:rPr>
        <w:t>: 8 days</w:t>
      </w:r>
    </w:p>
    <w:p w14:paraId="4CB7255E" w14:textId="77777777" w:rsidR="00072DEE" w:rsidRPr="00072DEE" w:rsidRDefault="00072DEE" w:rsidP="00072DEE">
      <w:pPr>
        <w:rPr>
          <w:sz w:val="20"/>
          <w:szCs w:val="20"/>
        </w:rPr>
      </w:pPr>
    </w:p>
    <w:p w14:paraId="2921742C" w14:textId="4DF40576" w:rsidR="00072DEE" w:rsidRPr="00E10108" w:rsidRDefault="00072DEE" w:rsidP="00E10108">
      <w:pPr>
        <w:pStyle w:val="Heading5"/>
        <w:rPr>
          <w:b/>
          <w:bCs/>
          <w:color w:val="auto"/>
          <w:sz w:val="28"/>
          <w:szCs w:val="28"/>
        </w:rPr>
      </w:pPr>
      <w:r w:rsidRPr="00E10108">
        <w:rPr>
          <w:b/>
          <w:bCs/>
          <w:color w:val="auto"/>
          <w:sz w:val="28"/>
          <w:szCs w:val="28"/>
        </w:rPr>
        <w:t xml:space="preserve">Unit </w:t>
      </w:r>
      <w:r w:rsidR="00E10108">
        <w:rPr>
          <w:b/>
          <w:bCs/>
          <w:color w:val="auto"/>
          <w:sz w:val="28"/>
          <w:szCs w:val="28"/>
        </w:rPr>
        <w:t>6</w:t>
      </w:r>
      <w:r w:rsidRPr="00E10108">
        <w:rPr>
          <w:b/>
          <w:bCs/>
          <w:color w:val="auto"/>
          <w:sz w:val="28"/>
          <w:szCs w:val="28"/>
        </w:rPr>
        <w:t xml:space="preserve">:  Access Chapter 2: </w:t>
      </w:r>
    </w:p>
    <w:p w14:paraId="03727A7B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Objectives:</w:t>
      </w:r>
    </w:p>
    <w:p w14:paraId="59D16087" w14:textId="77777777" w:rsidR="00072DEE" w:rsidRPr="00072DEE" w:rsidRDefault="00072DEE" w:rsidP="00072DEE">
      <w:pPr>
        <w:pStyle w:val="NoSpacing"/>
        <w:ind w:firstLine="720"/>
        <w:rPr>
          <w:sz w:val="20"/>
          <w:szCs w:val="20"/>
        </w:rPr>
      </w:pPr>
      <w:r w:rsidRPr="00072DEE">
        <w:rPr>
          <w:sz w:val="20"/>
          <w:szCs w:val="20"/>
        </w:rPr>
        <w:t>At the conclusion of this unit, students will:</w:t>
      </w:r>
    </w:p>
    <w:p w14:paraId="5070FC73" w14:textId="77777777" w:rsidR="00072DEE" w:rsidRPr="00072DEE" w:rsidRDefault="00072DEE" w:rsidP="00072DEE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Manage Relationships between tables</w:t>
      </w:r>
    </w:p>
    <w:p w14:paraId="1991A6B7" w14:textId="77777777" w:rsidR="00072DEE" w:rsidRPr="00072DEE" w:rsidRDefault="00072DEE" w:rsidP="00072DEE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Find, replace and sort data</w:t>
      </w:r>
    </w:p>
    <w:p w14:paraId="03B57348" w14:textId="77777777" w:rsidR="00072DEE" w:rsidRPr="00072DEE" w:rsidRDefault="00072DEE" w:rsidP="00072DEE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072DEE">
        <w:rPr>
          <w:sz w:val="20"/>
          <w:szCs w:val="20"/>
        </w:rPr>
        <w:lastRenderedPageBreak/>
        <w:t>Filter data</w:t>
      </w:r>
    </w:p>
    <w:p w14:paraId="6314387E" w14:textId="77777777" w:rsidR="00072DEE" w:rsidRPr="00072DEE" w:rsidRDefault="00072DEE" w:rsidP="00072DEE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072DEE">
        <w:rPr>
          <w:sz w:val="20"/>
          <w:szCs w:val="20"/>
        </w:rPr>
        <w:t>Create queries in design view</w:t>
      </w:r>
    </w:p>
    <w:p w14:paraId="19C8217A" w14:textId="77777777" w:rsidR="00072DEE" w:rsidRPr="00072DEE" w:rsidRDefault="00072DEE" w:rsidP="00072DEE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072DEE">
        <w:rPr>
          <w:sz w:val="20"/>
          <w:szCs w:val="20"/>
        </w:rPr>
        <w:t>Create multi-table query</w:t>
      </w:r>
    </w:p>
    <w:p w14:paraId="2DB907C8" w14:textId="77777777" w:rsidR="00072DEE" w:rsidRPr="00072DEE" w:rsidRDefault="00072DEE" w:rsidP="00072DEE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072DEE">
        <w:rPr>
          <w:sz w:val="20"/>
          <w:szCs w:val="20"/>
        </w:rPr>
        <w:t>Use criteria in a query</w:t>
      </w:r>
    </w:p>
    <w:p w14:paraId="2E6C61EB" w14:textId="77777777" w:rsidR="00072DEE" w:rsidRPr="00072DEE" w:rsidRDefault="00072DEE" w:rsidP="00072DEE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Use comparison operators </w:t>
      </w:r>
    </w:p>
    <w:p w14:paraId="0EF53B2F" w14:textId="77777777" w:rsidR="00072DEE" w:rsidRPr="00072DEE" w:rsidRDefault="00072DEE" w:rsidP="00072DEE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072DEE">
        <w:rPr>
          <w:sz w:val="20"/>
          <w:szCs w:val="20"/>
        </w:rPr>
        <w:t>Use calculated field</w:t>
      </w:r>
    </w:p>
    <w:p w14:paraId="70EC2023" w14:textId="77777777" w:rsidR="00072DEE" w:rsidRPr="00072DEE" w:rsidRDefault="00072DEE" w:rsidP="00072DEE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072DEE">
        <w:rPr>
          <w:sz w:val="20"/>
          <w:szCs w:val="20"/>
        </w:rPr>
        <w:t>Summarize data in query</w:t>
      </w:r>
    </w:p>
    <w:p w14:paraId="2D99C30C" w14:textId="77777777" w:rsidR="00072DEE" w:rsidRPr="00072DEE" w:rsidRDefault="00072DEE" w:rsidP="00072DEE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072DEE">
        <w:rPr>
          <w:sz w:val="20"/>
          <w:szCs w:val="20"/>
        </w:rPr>
        <w:t>Plan and Create a database</w:t>
      </w:r>
    </w:p>
    <w:p w14:paraId="7EDC5F39" w14:textId="77777777" w:rsidR="00072DEE" w:rsidRPr="00072DEE" w:rsidRDefault="00072DEE" w:rsidP="00072DEE">
      <w:pPr>
        <w:pStyle w:val="NoSpacing"/>
        <w:ind w:left="1815"/>
        <w:rPr>
          <w:sz w:val="20"/>
          <w:szCs w:val="20"/>
        </w:rPr>
      </w:pPr>
    </w:p>
    <w:p w14:paraId="673E12ED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Assessments:</w:t>
      </w:r>
    </w:p>
    <w:p w14:paraId="53690CCD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Lesson Applications – 50 points</w:t>
      </w:r>
    </w:p>
    <w:p w14:paraId="001CF43C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Critical Thinking – 50 points</w:t>
      </w:r>
    </w:p>
    <w:p w14:paraId="71D25A84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Portfolio Builder – 100 points</w:t>
      </w:r>
    </w:p>
    <w:p w14:paraId="2DE7670D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Define Chapter Vocabulary – 50 points</w:t>
      </w:r>
    </w:p>
    <w:p w14:paraId="21693192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</w:p>
    <w:p w14:paraId="5B9F6B54" w14:textId="77777777" w:rsidR="00072DEE" w:rsidRP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b/>
          <w:sz w:val="20"/>
          <w:szCs w:val="20"/>
        </w:rPr>
        <w:t>Timeline</w:t>
      </w:r>
      <w:r w:rsidRPr="00072DEE">
        <w:rPr>
          <w:sz w:val="20"/>
          <w:szCs w:val="20"/>
        </w:rPr>
        <w:t>: 11 days</w:t>
      </w:r>
    </w:p>
    <w:p w14:paraId="0DE565B0" w14:textId="77777777" w:rsidR="00072DEE" w:rsidRPr="00072DEE" w:rsidRDefault="00072DEE" w:rsidP="00072DEE">
      <w:pPr>
        <w:rPr>
          <w:sz w:val="20"/>
          <w:szCs w:val="20"/>
        </w:rPr>
      </w:pPr>
    </w:p>
    <w:p w14:paraId="347AC131" w14:textId="1505E2F0" w:rsidR="00072DEE" w:rsidRPr="00E10108" w:rsidRDefault="00072DEE" w:rsidP="00E10108">
      <w:pPr>
        <w:pStyle w:val="Heading5"/>
        <w:rPr>
          <w:b/>
          <w:bCs/>
          <w:color w:val="auto"/>
          <w:sz w:val="28"/>
          <w:szCs w:val="28"/>
        </w:rPr>
      </w:pPr>
      <w:r w:rsidRPr="00E10108">
        <w:rPr>
          <w:b/>
          <w:bCs/>
          <w:color w:val="auto"/>
          <w:sz w:val="28"/>
          <w:szCs w:val="28"/>
        </w:rPr>
        <w:t xml:space="preserve">Unit </w:t>
      </w:r>
      <w:r w:rsidR="00E10108">
        <w:rPr>
          <w:b/>
          <w:bCs/>
          <w:color w:val="auto"/>
          <w:sz w:val="28"/>
          <w:szCs w:val="28"/>
        </w:rPr>
        <w:t>7</w:t>
      </w:r>
      <w:r w:rsidRPr="00E10108">
        <w:rPr>
          <w:b/>
          <w:bCs/>
          <w:color w:val="auto"/>
          <w:sz w:val="28"/>
          <w:szCs w:val="28"/>
        </w:rPr>
        <w:t xml:space="preserve">:  Access Chapter 3: </w:t>
      </w:r>
    </w:p>
    <w:p w14:paraId="64524DBD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Objectives:</w:t>
      </w:r>
    </w:p>
    <w:p w14:paraId="447D3CCD" w14:textId="77777777" w:rsidR="00072DEE" w:rsidRPr="00072DEE" w:rsidRDefault="00072DEE" w:rsidP="00072DEE">
      <w:pPr>
        <w:pStyle w:val="NoSpacing"/>
        <w:ind w:firstLine="720"/>
        <w:rPr>
          <w:sz w:val="20"/>
          <w:szCs w:val="20"/>
        </w:rPr>
      </w:pPr>
      <w:r w:rsidRPr="00072DEE">
        <w:rPr>
          <w:sz w:val="20"/>
          <w:szCs w:val="20"/>
        </w:rPr>
        <w:t>At the conclusion of this unit, students will:</w:t>
      </w:r>
    </w:p>
    <w:p w14:paraId="139268F4" w14:textId="77777777" w:rsidR="00072DEE" w:rsidRPr="00072DEE" w:rsidRDefault="00072DEE" w:rsidP="00072DEE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Create and use a form</w:t>
      </w:r>
    </w:p>
    <w:p w14:paraId="72D1225E" w14:textId="77777777" w:rsidR="00072DEE" w:rsidRPr="00072DEE" w:rsidRDefault="00072DEE" w:rsidP="00072DEE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Use form in layout view</w:t>
      </w:r>
    </w:p>
    <w:p w14:paraId="5C206629" w14:textId="77777777" w:rsidR="00072DEE" w:rsidRPr="00072DEE" w:rsidRDefault="00072DEE" w:rsidP="00072DEE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Use form in design view</w:t>
      </w:r>
    </w:p>
    <w:p w14:paraId="61FC1007" w14:textId="77777777" w:rsidR="00072DEE" w:rsidRPr="00072DEE" w:rsidRDefault="00072DEE" w:rsidP="00072DEE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Work with form sections</w:t>
      </w:r>
    </w:p>
    <w:p w14:paraId="1DFFD448" w14:textId="77777777" w:rsidR="00072DEE" w:rsidRPr="00072DEE" w:rsidRDefault="00072DEE" w:rsidP="00072DEE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Create a report</w:t>
      </w:r>
    </w:p>
    <w:p w14:paraId="7A7F8BAB" w14:textId="77777777" w:rsidR="00072DEE" w:rsidRPr="00072DEE" w:rsidRDefault="00072DEE" w:rsidP="00072DEE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Modify a report</w:t>
      </w:r>
    </w:p>
    <w:p w14:paraId="0A1E2433" w14:textId="77777777" w:rsidR="00072DEE" w:rsidRPr="00072DEE" w:rsidRDefault="00072DEE" w:rsidP="00072DEE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Create labels</w:t>
      </w:r>
    </w:p>
    <w:p w14:paraId="415F5C6B" w14:textId="77777777" w:rsidR="00072DEE" w:rsidRPr="00072DEE" w:rsidRDefault="00072DEE" w:rsidP="00072DEE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Create lookup </w:t>
      </w:r>
      <w:proofErr w:type="spellStart"/>
      <w:r w:rsidRPr="00072DEE">
        <w:rPr>
          <w:sz w:val="20"/>
          <w:szCs w:val="20"/>
        </w:rPr>
        <w:t>olist</w:t>
      </w:r>
      <w:proofErr w:type="spellEnd"/>
    </w:p>
    <w:p w14:paraId="02694EF0" w14:textId="77777777" w:rsidR="00072DEE" w:rsidRPr="00072DEE" w:rsidRDefault="00072DEE" w:rsidP="00072DEE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072DEE">
        <w:rPr>
          <w:sz w:val="20"/>
          <w:szCs w:val="20"/>
        </w:rPr>
        <w:t xml:space="preserve"> Create input mask</w:t>
      </w:r>
    </w:p>
    <w:p w14:paraId="1D060D67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  <w:r w:rsidRPr="00072DEE">
        <w:rPr>
          <w:b/>
          <w:sz w:val="20"/>
          <w:szCs w:val="20"/>
        </w:rPr>
        <w:t>Assessments:</w:t>
      </w:r>
    </w:p>
    <w:p w14:paraId="0C3CF573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Lesson Applications – 50 points</w:t>
      </w:r>
    </w:p>
    <w:p w14:paraId="19A0FCC5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Critical Thinking – 50 points</w:t>
      </w:r>
    </w:p>
    <w:p w14:paraId="500DC9B0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Chapter Portfolio Builder – 100 points</w:t>
      </w:r>
    </w:p>
    <w:p w14:paraId="3BFF40A6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Define Chapter Vocabulary – 50 points</w:t>
      </w:r>
    </w:p>
    <w:p w14:paraId="4A6006BB" w14:textId="77777777" w:rsidR="00072DEE" w:rsidRPr="00072DEE" w:rsidRDefault="00072DEE" w:rsidP="00072DEE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072DEE">
        <w:rPr>
          <w:sz w:val="20"/>
          <w:szCs w:val="20"/>
        </w:rPr>
        <w:t>End of Unit Assessment</w:t>
      </w:r>
    </w:p>
    <w:p w14:paraId="60EF1963" w14:textId="77777777" w:rsidR="00072DEE" w:rsidRPr="00072DEE" w:rsidRDefault="00072DEE" w:rsidP="00072DEE">
      <w:pPr>
        <w:pStyle w:val="NoSpacing"/>
        <w:rPr>
          <w:b/>
          <w:sz w:val="20"/>
          <w:szCs w:val="20"/>
        </w:rPr>
      </w:pPr>
    </w:p>
    <w:p w14:paraId="4FADC28E" w14:textId="77777777" w:rsidR="00072DEE" w:rsidRPr="00072DEE" w:rsidRDefault="00072DEE" w:rsidP="00072DEE">
      <w:pPr>
        <w:pStyle w:val="NoSpacing"/>
        <w:rPr>
          <w:sz w:val="20"/>
          <w:szCs w:val="20"/>
        </w:rPr>
      </w:pPr>
      <w:r w:rsidRPr="00072DEE">
        <w:rPr>
          <w:b/>
          <w:sz w:val="20"/>
          <w:szCs w:val="20"/>
        </w:rPr>
        <w:t>Timeline</w:t>
      </w:r>
      <w:r w:rsidRPr="00072DEE">
        <w:rPr>
          <w:sz w:val="20"/>
          <w:szCs w:val="20"/>
        </w:rPr>
        <w:t>: 10 days</w:t>
      </w:r>
    </w:p>
    <w:p w14:paraId="36F2CE76" w14:textId="77777777" w:rsidR="002E64BC" w:rsidRDefault="002E64BC" w:rsidP="002E64BC">
      <w:pPr>
        <w:pStyle w:val="Heading1"/>
        <w:rPr>
          <w:b/>
        </w:rPr>
      </w:pPr>
      <w:r w:rsidRPr="002E64BC">
        <w:rPr>
          <w:b/>
        </w:rPr>
        <w:t>Grading:</w:t>
      </w:r>
    </w:p>
    <w:p w14:paraId="1BE767B3" w14:textId="77777777" w:rsidR="00EE2870" w:rsidRDefault="00EE2870" w:rsidP="00EE287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2E64BC">
        <w:rPr>
          <w:b/>
          <w:sz w:val="20"/>
          <w:szCs w:val="20"/>
        </w:rPr>
        <w:t>Academic Grades</w:t>
      </w:r>
      <w:r>
        <w:rPr>
          <w:sz w:val="20"/>
          <w:szCs w:val="20"/>
        </w:rPr>
        <w:t xml:space="preserve">: </w:t>
      </w:r>
    </w:p>
    <w:p w14:paraId="178207E9" w14:textId="77777777" w:rsidR="002E64BC" w:rsidRDefault="00EE2870" w:rsidP="00EE2870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a.  Students will store all assignments/assessments in their Office 365 Class Notebook and notebooks will be graded at the end of each chapter.</w:t>
      </w:r>
    </w:p>
    <w:p w14:paraId="72762CDD" w14:textId="77777777" w:rsidR="00EE2870" w:rsidRDefault="00EE2870" w:rsidP="00EE287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b.  Students will have vocabulary to define for each Excel and Access Chapter.</w:t>
      </w:r>
    </w:p>
    <w:p w14:paraId="3AA41578" w14:textId="77777777" w:rsidR="00EE2870" w:rsidRDefault="00EE2870" w:rsidP="00EE287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c.  Portfolio Builders and Tests will also be saved/printed to the Classroom Notebook.</w:t>
      </w:r>
    </w:p>
    <w:p w14:paraId="3DC38053" w14:textId="77777777" w:rsidR="00197C87" w:rsidRPr="00B621A9" w:rsidRDefault="00197C87" w:rsidP="00197C87">
      <w:pPr>
        <w:pStyle w:val="Heading1"/>
        <w:rPr>
          <w:b/>
        </w:rPr>
      </w:pPr>
      <w:r w:rsidRPr="00B621A9">
        <w:rPr>
          <w:b/>
        </w:rPr>
        <w:t>Specific expectations:</w:t>
      </w:r>
    </w:p>
    <w:p w14:paraId="101ECBCB" w14:textId="77777777" w:rsidR="00197C87" w:rsidRPr="00B621A9" w:rsidRDefault="00197C87" w:rsidP="00197C87">
      <w:pPr>
        <w:rPr>
          <w:sz w:val="20"/>
          <w:szCs w:val="20"/>
        </w:rPr>
      </w:pPr>
      <w:r w:rsidRPr="00B621A9">
        <w:rPr>
          <w:sz w:val="20"/>
          <w:szCs w:val="20"/>
        </w:rPr>
        <w:tab/>
        <w:t xml:space="preserve">Students are expected to </w:t>
      </w:r>
      <w:r w:rsidRPr="00B621A9">
        <w:rPr>
          <w:b/>
          <w:i/>
          <w:sz w:val="20"/>
          <w:szCs w:val="20"/>
        </w:rPr>
        <w:t>Be Respectful, Be Responsible, Be Involved</w:t>
      </w:r>
      <w:r w:rsidRPr="00B621A9">
        <w:rPr>
          <w:sz w:val="20"/>
          <w:szCs w:val="20"/>
        </w:rPr>
        <w:t xml:space="preserve">, and </w:t>
      </w:r>
      <w:r w:rsidR="007F7020" w:rsidRPr="00B621A9">
        <w:rPr>
          <w:b/>
          <w:i/>
          <w:sz w:val="20"/>
          <w:szCs w:val="20"/>
        </w:rPr>
        <w:t>Be a Graduate</w:t>
      </w:r>
      <w:r w:rsidRPr="00B621A9">
        <w:rPr>
          <w:sz w:val="20"/>
          <w:szCs w:val="20"/>
        </w:rPr>
        <w:t xml:space="preserve">.  </w:t>
      </w:r>
      <w:r w:rsidR="007F7020" w:rsidRPr="00B621A9">
        <w:rPr>
          <w:sz w:val="20"/>
          <w:szCs w:val="20"/>
        </w:rPr>
        <w:t>Examples include</w:t>
      </w:r>
    </w:p>
    <w:p w14:paraId="087CE3D8" w14:textId="77777777" w:rsidR="007F7020" w:rsidRPr="00B621A9" w:rsidRDefault="007F7020" w:rsidP="00197C87">
      <w:pPr>
        <w:rPr>
          <w:b/>
          <w:i/>
          <w:sz w:val="20"/>
          <w:szCs w:val="20"/>
        </w:rPr>
      </w:pPr>
      <w:r w:rsidRPr="00B621A9">
        <w:rPr>
          <w:b/>
          <w:i/>
          <w:sz w:val="20"/>
          <w:szCs w:val="20"/>
        </w:rPr>
        <w:t>Be Respectful</w:t>
      </w:r>
    </w:p>
    <w:p w14:paraId="3A3D98AE" w14:textId="77777777" w:rsidR="007F7020" w:rsidRPr="00B621A9" w:rsidRDefault="007F7020" w:rsidP="007F702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21A9">
        <w:rPr>
          <w:sz w:val="20"/>
          <w:szCs w:val="20"/>
        </w:rPr>
        <w:lastRenderedPageBreak/>
        <w:t>Respect the opinions and rights of others</w:t>
      </w:r>
    </w:p>
    <w:p w14:paraId="6817226D" w14:textId="77777777" w:rsidR="007F7020" w:rsidRPr="00B621A9" w:rsidRDefault="007F7020" w:rsidP="007F702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21A9">
        <w:rPr>
          <w:sz w:val="20"/>
          <w:szCs w:val="20"/>
        </w:rPr>
        <w:t>Follow directions &amp; rules</w:t>
      </w:r>
    </w:p>
    <w:p w14:paraId="5A9099EB" w14:textId="77777777" w:rsidR="007F7020" w:rsidRPr="00B621A9" w:rsidRDefault="007F7020" w:rsidP="007F702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21A9">
        <w:rPr>
          <w:sz w:val="20"/>
          <w:szCs w:val="20"/>
        </w:rPr>
        <w:t>Keep cell phone in pocket</w:t>
      </w:r>
    </w:p>
    <w:p w14:paraId="786DC2E8" w14:textId="77777777" w:rsidR="007F7020" w:rsidRPr="00B621A9" w:rsidRDefault="007F7020" w:rsidP="007F702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21A9">
        <w:rPr>
          <w:sz w:val="20"/>
          <w:szCs w:val="20"/>
        </w:rPr>
        <w:t>Dress appropriately</w:t>
      </w:r>
    </w:p>
    <w:p w14:paraId="25DB25C2" w14:textId="77777777" w:rsidR="007F7020" w:rsidRPr="00B621A9" w:rsidRDefault="007F7020" w:rsidP="007F702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21A9">
        <w:rPr>
          <w:sz w:val="20"/>
          <w:szCs w:val="20"/>
        </w:rPr>
        <w:t>Speak and act appropriately</w:t>
      </w:r>
    </w:p>
    <w:p w14:paraId="63445778" w14:textId="77777777" w:rsidR="007F7020" w:rsidRPr="00B621A9" w:rsidRDefault="007F7020" w:rsidP="007F702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21A9">
        <w:rPr>
          <w:sz w:val="20"/>
          <w:szCs w:val="20"/>
        </w:rPr>
        <w:t>Follow Acceptable Use Policy for computer usage</w:t>
      </w:r>
    </w:p>
    <w:p w14:paraId="4FDC882F" w14:textId="77777777" w:rsidR="007F7020" w:rsidRPr="00B621A9" w:rsidRDefault="007F7020" w:rsidP="007F702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21A9">
        <w:rPr>
          <w:sz w:val="20"/>
          <w:szCs w:val="20"/>
        </w:rPr>
        <w:t>Value yourself and others</w:t>
      </w:r>
    </w:p>
    <w:p w14:paraId="5A615B00" w14:textId="77777777" w:rsidR="007F7020" w:rsidRPr="00B621A9" w:rsidRDefault="007F7020" w:rsidP="00197C87">
      <w:pPr>
        <w:rPr>
          <w:b/>
          <w:i/>
          <w:sz w:val="20"/>
          <w:szCs w:val="20"/>
        </w:rPr>
      </w:pPr>
      <w:r w:rsidRPr="00B621A9">
        <w:rPr>
          <w:b/>
          <w:i/>
          <w:sz w:val="20"/>
          <w:szCs w:val="20"/>
        </w:rPr>
        <w:t>Be Responsible</w:t>
      </w:r>
    </w:p>
    <w:p w14:paraId="63ECE65D" w14:textId="77777777" w:rsidR="007F7020" w:rsidRPr="00B621A9" w:rsidRDefault="007F7020" w:rsidP="007F702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21A9">
        <w:rPr>
          <w:sz w:val="20"/>
          <w:szCs w:val="20"/>
        </w:rPr>
        <w:t>Be on time</w:t>
      </w:r>
    </w:p>
    <w:p w14:paraId="124E760C" w14:textId="77777777" w:rsidR="007F7020" w:rsidRPr="00B621A9" w:rsidRDefault="007F7020" w:rsidP="007F702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21A9">
        <w:rPr>
          <w:sz w:val="20"/>
          <w:szCs w:val="20"/>
        </w:rPr>
        <w:t>Come prepared</w:t>
      </w:r>
    </w:p>
    <w:p w14:paraId="6713724A" w14:textId="77777777" w:rsidR="007F7020" w:rsidRPr="00B621A9" w:rsidRDefault="007F7020" w:rsidP="007F702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21A9">
        <w:rPr>
          <w:sz w:val="20"/>
          <w:szCs w:val="20"/>
        </w:rPr>
        <w:t>Complete work as assigned or make up work right away</w:t>
      </w:r>
    </w:p>
    <w:p w14:paraId="7014691B" w14:textId="77777777" w:rsidR="007F7020" w:rsidRPr="00B621A9" w:rsidRDefault="007F7020" w:rsidP="007F702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21A9">
        <w:rPr>
          <w:sz w:val="20"/>
          <w:szCs w:val="20"/>
        </w:rPr>
        <w:t>Ask for support when needed</w:t>
      </w:r>
    </w:p>
    <w:p w14:paraId="5A11240C" w14:textId="77777777" w:rsidR="007F7020" w:rsidRPr="00B621A9" w:rsidRDefault="007F7020" w:rsidP="007F702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21A9">
        <w:rPr>
          <w:sz w:val="20"/>
          <w:szCs w:val="20"/>
        </w:rPr>
        <w:t>Clean up after yourself, throw away trash and tuck in chair at the end of the class</w:t>
      </w:r>
    </w:p>
    <w:p w14:paraId="5EA0C849" w14:textId="77777777" w:rsidR="007F7020" w:rsidRPr="00B621A9" w:rsidRDefault="007F7020" w:rsidP="007F702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21A9">
        <w:rPr>
          <w:sz w:val="20"/>
          <w:szCs w:val="20"/>
        </w:rPr>
        <w:t>Log off the computer</w:t>
      </w:r>
    </w:p>
    <w:p w14:paraId="59306FE2" w14:textId="77777777" w:rsidR="007F7020" w:rsidRPr="00B621A9" w:rsidRDefault="007F7020" w:rsidP="007F702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21A9">
        <w:rPr>
          <w:sz w:val="20"/>
          <w:szCs w:val="20"/>
        </w:rPr>
        <w:t>Upon entering classroom, log on to the computer; check your email and the lesson plan calendar; web page and then begin to work on bell ringer activity</w:t>
      </w:r>
    </w:p>
    <w:p w14:paraId="3241295D" w14:textId="77777777" w:rsidR="007F7020" w:rsidRPr="00B621A9" w:rsidRDefault="007F7020" w:rsidP="007F702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21A9">
        <w:rPr>
          <w:sz w:val="20"/>
          <w:szCs w:val="20"/>
        </w:rPr>
        <w:t>Keep commitments</w:t>
      </w:r>
    </w:p>
    <w:p w14:paraId="08DC9CB8" w14:textId="77777777" w:rsidR="007F7020" w:rsidRPr="00B621A9" w:rsidRDefault="007F7020" w:rsidP="00197C87">
      <w:pPr>
        <w:rPr>
          <w:b/>
          <w:i/>
          <w:sz w:val="20"/>
          <w:szCs w:val="20"/>
        </w:rPr>
      </w:pPr>
      <w:r w:rsidRPr="00B621A9">
        <w:rPr>
          <w:b/>
          <w:i/>
          <w:sz w:val="20"/>
          <w:szCs w:val="20"/>
        </w:rPr>
        <w:t>Be Involved</w:t>
      </w:r>
    </w:p>
    <w:p w14:paraId="127500B5" w14:textId="77777777" w:rsidR="007F7020" w:rsidRPr="00B621A9" w:rsidRDefault="007F7020" w:rsidP="007F702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621A9">
        <w:rPr>
          <w:sz w:val="20"/>
          <w:szCs w:val="20"/>
        </w:rPr>
        <w:t>Participate in group work</w:t>
      </w:r>
    </w:p>
    <w:p w14:paraId="2DA8ECA2" w14:textId="77777777" w:rsidR="007F7020" w:rsidRPr="00B621A9" w:rsidRDefault="007F7020" w:rsidP="007F702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621A9">
        <w:rPr>
          <w:sz w:val="20"/>
          <w:szCs w:val="20"/>
        </w:rPr>
        <w:t>Participate in service projects</w:t>
      </w:r>
    </w:p>
    <w:p w14:paraId="448AC444" w14:textId="77777777" w:rsidR="007F7020" w:rsidRPr="00B621A9" w:rsidRDefault="007F7020" w:rsidP="007F702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621A9">
        <w:rPr>
          <w:sz w:val="20"/>
          <w:szCs w:val="20"/>
        </w:rPr>
        <w:t>Participate in leadership opportunities</w:t>
      </w:r>
    </w:p>
    <w:p w14:paraId="1A982E23" w14:textId="77777777" w:rsidR="00DB16E7" w:rsidRPr="00B621A9" w:rsidRDefault="00DB16E7" w:rsidP="007F702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621A9">
        <w:rPr>
          <w:sz w:val="20"/>
          <w:szCs w:val="20"/>
        </w:rPr>
        <w:t>Participate in social activities</w:t>
      </w:r>
    </w:p>
    <w:p w14:paraId="5B2EA87D" w14:textId="77777777" w:rsidR="007F7020" w:rsidRPr="00B621A9" w:rsidRDefault="007F7020" w:rsidP="007F702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621A9">
        <w:rPr>
          <w:sz w:val="20"/>
          <w:szCs w:val="20"/>
        </w:rPr>
        <w:t>Share your ideas</w:t>
      </w:r>
    </w:p>
    <w:p w14:paraId="2802B0F5" w14:textId="77777777" w:rsidR="007F7020" w:rsidRPr="00B621A9" w:rsidRDefault="007F7020" w:rsidP="00197C87">
      <w:pPr>
        <w:rPr>
          <w:b/>
          <w:i/>
          <w:sz w:val="20"/>
          <w:szCs w:val="20"/>
        </w:rPr>
      </w:pPr>
      <w:r w:rsidRPr="00B621A9">
        <w:rPr>
          <w:b/>
          <w:i/>
          <w:sz w:val="20"/>
          <w:szCs w:val="20"/>
        </w:rPr>
        <w:t>Be a Graduate</w:t>
      </w:r>
    </w:p>
    <w:p w14:paraId="0A4B6FEA" w14:textId="77777777" w:rsidR="00DB16E7" w:rsidRPr="00B621A9" w:rsidRDefault="00DB16E7" w:rsidP="00DB16E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621A9">
        <w:rPr>
          <w:sz w:val="20"/>
          <w:szCs w:val="20"/>
        </w:rPr>
        <w:t>Limit your absences</w:t>
      </w:r>
    </w:p>
    <w:p w14:paraId="0B110D5F" w14:textId="77777777" w:rsidR="00DB16E7" w:rsidRPr="00B621A9" w:rsidRDefault="00DB16E7" w:rsidP="00DB16E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621A9">
        <w:rPr>
          <w:sz w:val="20"/>
          <w:szCs w:val="20"/>
        </w:rPr>
        <w:t xml:space="preserve">Complete your work </w:t>
      </w:r>
    </w:p>
    <w:p w14:paraId="283AB32E" w14:textId="77777777" w:rsidR="00DB16E7" w:rsidRPr="00B621A9" w:rsidRDefault="00DB16E7" w:rsidP="00DB16E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621A9">
        <w:rPr>
          <w:sz w:val="20"/>
          <w:szCs w:val="20"/>
        </w:rPr>
        <w:t>Set your sites on graduation and work toward it</w:t>
      </w:r>
    </w:p>
    <w:p w14:paraId="6EF8B1FE" w14:textId="77777777" w:rsidR="00DB16E7" w:rsidRPr="00B621A9" w:rsidRDefault="00DB16E7" w:rsidP="00DB16E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621A9">
        <w:rPr>
          <w:sz w:val="20"/>
          <w:szCs w:val="20"/>
        </w:rPr>
        <w:t>Realize that setbacks or obstacles are normal and work to overcome them</w:t>
      </w:r>
    </w:p>
    <w:p w14:paraId="55D145A6" w14:textId="77777777" w:rsidR="00DB16E7" w:rsidRPr="00B621A9" w:rsidRDefault="00DB16E7" w:rsidP="00DB16E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621A9">
        <w:rPr>
          <w:sz w:val="20"/>
          <w:szCs w:val="20"/>
        </w:rPr>
        <w:t>Let nothing and no-one stand (including yourself) in the way of graduating on time</w:t>
      </w:r>
    </w:p>
    <w:p w14:paraId="5869CC31" w14:textId="77777777" w:rsidR="007F7020" w:rsidRDefault="007F7020" w:rsidP="00197C87">
      <w:pPr>
        <w:rPr>
          <w:b/>
          <w:i/>
        </w:rPr>
      </w:pPr>
    </w:p>
    <w:p w14:paraId="6DCB5A4D" w14:textId="77777777" w:rsidR="007F7020" w:rsidRDefault="007F7020" w:rsidP="00197C87"/>
    <w:p w14:paraId="2D542865" w14:textId="77777777" w:rsidR="000716D3" w:rsidRDefault="000716D3" w:rsidP="00B621A9"/>
    <w:sectPr w:rsidR="000716D3" w:rsidSect="00807D73">
      <w:headerReference w:type="default" r:id="rId11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3F31" w14:textId="77777777" w:rsidR="00FE6427" w:rsidRDefault="00FE6427" w:rsidP="003929EC">
      <w:pPr>
        <w:spacing w:after="0"/>
      </w:pPr>
      <w:r>
        <w:separator/>
      </w:r>
    </w:p>
  </w:endnote>
  <w:endnote w:type="continuationSeparator" w:id="0">
    <w:p w14:paraId="70EAF7EF" w14:textId="77777777" w:rsidR="00FE6427" w:rsidRDefault="00FE6427" w:rsidP="00392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D145" w14:textId="77777777" w:rsidR="00FE6427" w:rsidRDefault="00FE6427" w:rsidP="003929EC">
      <w:pPr>
        <w:spacing w:after="0"/>
      </w:pPr>
      <w:r>
        <w:separator/>
      </w:r>
    </w:p>
  </w:footnote>
  <w:footnote w:type="continuationSeparator" w:id="0">
    <w:p w14:paraId="4A3B1F24" w14:textId="77777777" w:rsidR="00FE6427" w:rsidRDefault="00FE6427" w:rsidP="00392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291229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E5B76F0" w14:textId="56B81554" w:rsidR="003929EC" w:rsidRDefault="003929EC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C4" w:rsidRPr="009116C4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5EEB327" w14:textId="77777777" w:rsidR="003929EC" w:rsidRDefault="00392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0E9"/>
    <w:multiLevelType w:val="hybridMultilevel"/>
    <w:tmpl w:val="4BD6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3F09"/>
    <w:multiLevelType w:val="hybridMultilevel"/>
    <w:tmpl w:val="EFD686E2"/>
    <w:lvl w:ilvl="0" w:tplc="3BD25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E009B"/>
    <w:multiLevelType w:val="hybridMultilevel"/>
    <w:tmpl w:val="3C98EA86"/>
    <w:lvl w:ilvl="0" w:tplc="14345862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67C47E1"/>
    <w:multiLevelType w:val="hybridMultilevel"/>
    <w:tmpl w:val="C40EDAA0"/>
    <w:lvl w:ilvl="0" w:tplc="C0064DA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C2454BA"/>
    <w:multiLevelType w:val="hybridMultilevel"/>
    <w:tmpl w:val="1CFE93B6"/>
    <w:lvl w:ilvl="0" w:tplc="CE60ED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C1853"/>
    <w:multiLevelType w:val="hybridMultilevel"/>
    <w:tmpl w:val="230267AA"/>
    <w:lvl w:ilvl="0" w:tplc="FE42B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C691F"/>
    <w:multiLevelType w:val="hybridMultilevel"/>
    <w:tmpl w:val="3EF0E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30FFA"/>
    <w:multiLevelType w:val="hybridMultilevel"/>
    <w:tmpl w:val="87680AB6"/>
    <w:lvl w:ilvl="0" w:tplc="72E8AF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D20D84"/>
    <w:multiLevelType w:val="hybridMultilevel"/>
    <w:tmpl w:val="67FE1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25927"/>
    <w:multiLevelType w:val="hybridMultilevel"/>
    <w:tmpl w:val="D7CAE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1DF9"/>
    <w:multiLevelType w:val="hybridMultilevel"/>
    <w:tmpl w:val="D494CEBC"/>
    <w:lvl w:ilvl="0" w:tplc="76308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573E0"/>
    <w:multiLevelType w:val="hybridMultilevel"/>
    <w:tmpl w:val="6CCEB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41A23"/>
    <w:multiLevelType w:val="hybridMultilevel"/>
    <w:tmpl w:val="CF4AE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BF5"/>
    <w:multiLevelType w:val="hybridMultilevel"/>
    <w:tmpl w:val="CD421B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A67B27"/>
    <w:multiLevelType w:val="hybridMultilevel"/>
    <w:tmpl w:val="C9B48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14F94"/>
    <w:multiLevelType w:val="hybridMultilevel"/>
    <w:tmpl w:val="280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5A2"/>
    <w:multiLevelType w:val="hybridMultilevel"/>
    <w:tmpl w:val="08586A6A"/>
    <w:lvl w:ilvl="0" w:tplc="E99ED7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845AAC"/>
    <w:multiLevelType w:val="hybridMultilevel"/>
    <w:tmpl w:val="88C4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74669"/>
    <w:multiLevelType w:val="hybridMultilevel"/>
    <w:tmpl w:val="BC2A3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9645E"/>
    <w:multiLevelType w:val="hybridMultilevel"/>
    <w:tmpl w:val="8E9EEC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26753F3"/>
    <w:multiLevelType w:val="hybridMultilevel"/>
    <w:tmpl w:val="A748E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57495C"/>
    <w:multiLevelType w:val="hybridMultilevel"/>
    <w:tmpl w:val="C2A27A5A"/>
    <w:lvl w:ilvl="0" w:tplc="AEFEE0C0">
      <w:start w:val="1"/>
      <w:numFmt w:val="upp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 w15:restartNumberingAfterBreak="0">
    <w:nsid w:val="678244DD"/>
    <w:multiLevelType w:val="hybridMultilevel"/>
    <w:tmpl w:val="3AA8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0695"/>
    <w:multiLevelType w:val="hybridMultilevel"/>
    <w:tmpl w:val="58DEB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C4BDD"/>
    <w:multiLevelType w:val="hybridMultilevel"/>
    <w:tmpl w:val="2864F3F4"/>
    <w:lvl w:ilvl="0" w:tplc="1708DFE0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201B7"/>
    <w:multiLevelType w:val="hybridMultilevel"/>
    <w:tmpl w:val="FAD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4"/>
  </w:num>
  <w:num w:numId="5">
    <w:abstractNumId w:val="6"/>
  </w:num>
  <w:num w:numId="6">
    <w:abstractNumId w:val="25"/>
  </w:num>
  <w:num w:numId="7">
    <w:abstractNumId w:val="18"/>
  </w:num>
  <w:num w:numId="8">
    <w:abstractNumId w:val="13"/>
  </w:num>
  <w:num w:numId="9">
    <w:abstractNumId w:val="11"/>
  </w:num>
  <w:num w:numId="10">
    <w:abstractNumId w:val="8"/>
  </w:num>
  <w:num w:numId="11">
    <w:abstractNumId w:val="17"/>
  </w:num>
  <w:num w:numId="12">
    <w:abstractNumId w:val="22"/>
  </w:num>
  <w:num w:numId="13">
    <w:abstractNumId w:val="15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3"/>
  </w:num>
  <w:num w:numId="19">
    <w:abstractNumId w:val="19"/>
  </w:num>
  <w:num w:numId="20">
    <w:abstractNumId w:val="20"/>
  </w:num>
  <w:num w:numId="21">
    <w:abstractNumId w:val="24"/>
  </w:num>
  <w:num w:numId="22">
    <w:abstractNumId w:val="2"/>
  </w:num>
  <w:num w:numId="23">
    <w:abstractNumId w:val="21"/>
  </w:num>
  <w:num w:numId="24">
    <w:abstractNumId w:val="1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56"/>
    <w:rsid w:val="0000137A"/>
    <w:rsid w:val="00016A24"/>
    <w:rsid w:val="000320CB"/>
    <w:rsid w:val="00041237"/>
    <w:rsid w:val="00062EAF"/>
    <w:rsid w:val="000716D3"/>
    <w:rsid w:val="00072DEE"/>
    <w:rsid w:val="0008226B"/>
    <w:rsid w:val="000D3D1A"/>
    <w:rsid w:val="000D7A37"/>
    <w:rsid w:val="00112D38"/>
    <w:rsid w:val="001155CD"/>
    <w:rsid w:val="00127AE8"/>
    <w:rsid w:val="00130F1F"/>
    <w:rsid w:val="001871DE"/>
    <w:rsid w:val="00197C87"/>
    <w:rsid w:val="00212C4B"/>
    <w:rsid w:val="00247A9A"/>
    <w:rsid w:val="00251339"/>
    <w:rsid w:val="002556DE"/>
    <w:rsid w:val="002649C1"/>
    <w:rsid w:val="002937CA"/>
    <w:rsid w:val="002C5E61"/>
    <w:rsid w:val="002E64BC"/>
    <w:rsid w:val="002F6670"/>
    <w:rsid w:val="003061FC"/>
    <w:rsid w:val="003153C4"/>
    <w:rsid w:val="003929EC"/>
    <w:rsid w:val="00397306"/>
    <w:rsid w:val="003F7D9C"/>
    <w:rsid w:val="00407B8C"/>
    <w:rsid w:val="00415667"/>
    <w:rsid w:val="00436F55"/>
    <w:rsid w:val="004530C9"/>
    <w:rsid w:val="0048024E"/>
    <w:rsid w:val="004855FF"/>
    <w:rsid w:val="00490030"/>
    <w:rsid w:val="004A674C"/>
    <w:rsid w:val="004C06C5"/>
    <w:rsid w:val="004F6DBD"/>
    <w:rsid w:val="00541009"/>
    <w:rsid w:val="00556840"/>
    <w:rsid w:val="00565421"/>
    <w:rsid w:val="005A3152"/>
    <w:rsid w:val="005C44CF"/>
    <w:rsid w:val="005D5581"/>
    <w:rsid w:val="005F3C6C"/>
    <w:rsid w:val="0060775E"/>
    <w:rsid w:val="00613FF8"/>
    <w:rsid w:val="006467B9"/>
    <w:rsid w:val="00657D0D"/>
    <w:rsid w:val="00666D91"/>
    <w:rsid w:val="006A47DD"/>
    <w:rsid w:val="00765E90"/>
    <w:rsid w:val="007A1A7D"/>
    <w:rsid w:val="007F7020"/>
    <w:rsid w:val="00807D73"/>
    <w:rsid w:val="0083059C"/>
    <w:rsid w:val="00885C82"/>
    <w:rsid w:val="00895120"/>
    <w:rsid w:val="0090371F"/>
    <w:rsid w:val="009116C4"/>
    <w:rsid w:val="009151D1"/>
    <w:rsid w:val="0095286D"/>
    <w:rsid w:val="009545F7"/>
    <w:rsid w:val="00980B6F"/>
    <w:rsid w:val="009C0B1B"/>
    <w:rsid w:val="009E1715"/>
    <w:rsid w:val="009E5226"/>
    <w:rsid w:val="009F7846"/>
    <w:rsid w:val="00A07C68"/>
    <w:rsid w:val="00A542E2"/>
    <w:rsid w:val="00A66AE2"/>
    <w:rsid w:val="00AB2A69"/>
    <w:rsid w:val="00AD79B0"/>
    <w:rsid w:val="00AF4063"/>
    <w:rsid w:val="00B136FA"/>
    <w:rsid w:val="00B16A7D"/>
    <w:rsid w:val="00B621A9"/>
    <w:rsid w:val="00B64627"/>
    <w:rsid w:val="00B705FD"/>
    <w:rsid w:val="00B70E3A"/>
    <w:rsid w:val="00B8087E"/>
    <w:rsid w:val="00B96DB4"/>
    <w:rsid w:val="00BA5DE7"/>
    <w:rsid w:val="00C03584"/>
    <w:rsid w:val="00C114B2"/>
    <w:rsid w:val="00C76DDB"/>
    <w:rsid w:val="00CE0EC8"/>
    <w:rsid w:val="00CF1934"/>
    <w:rsid w:val="00D16923"/>
    <w:rsid w:val="00D45818"/>
    <w:rsid w:val="00D907AF"/>
    <w:rsid w:val="00DB16E7"/>
    <w:rsid w:val="00DB6956"/>
    <w:rsid w:val="00E10108"/>
    <w:rsid w:val="00E32B85"/>
    <w:rsid w:val="00E477B3"/>
    <w:rsid w:val="00E96869"/>
    <w:rsid w:val="00EE2870"/>
    <w:rsid w:val="00EE5873"/>
    <w:rsid w:val="00F064B0"/>
    <w:rsid w:val="00F24197"/>
    <w:rsid w:val="00F577C2"/>
    <w:rsid w:val="00F620C7"/>
    <w:rsid w:val="00F92CA7"/>
    <w:rsid w:val="00FC2638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B49B4"/>
  <w15:docId w15:val="{FE832AB7-5839-48AD-9625-2DE28765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1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01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95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6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69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0C7"/>
    <w:pPr>
      <w:ind w:left="720"/>
      <w:contextualSpacing/>
    </w:pPr>
  </w:style>
  <w:style w:type="character" w:customStyle="1" w:styleId="h2">
    <w:name w:val="h2"/>
    <w:basedOn w:val="DefaultParagraphFont"/>
    <w:rsid w:val="001155CD"/>
  </w:style>
  <w:style w:type="character" w:customStyle="1" w:styleId="h3">
    <w:name w:val="h3"/>
    <w:basedOn w:val="DefaultParagraphFont"/>
    <w:rsid w:val="001155CD"/>
  </w:style>
  <w:style w:type="paragraph" w:styleId="NormalWeb">
    <w:name w:val="Normal (Web)"/>
    <w:basedOn w:val="Normal"/>
    <w:uiPriority w:val="99"/>
    <w:semiHidden/>
    <w:unhideWhenUsed/>
    <w:rsid w:val="001155C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9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29EC"/>
  </w:style>
  <w:style w:type="paragraph" w:styleId="Footer">
    <w:name w:val="footer"/>
    <w:basedOn w:val="Normal"/>
    <w:link w:val="FooterChar"/>
    <w:uiPriority w:val="99"/>
    <w:unhideWhenUsed/>
    <w:rsid w:val="003929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29EC"/>
  </w:style>
  <w:style w:type="paragraph" w:styleId="BalloonText">
    <w:name w:val="Balloon Text"/>
    <w:basedOn w:val="Normal"/>
    <w:link w:val="BalloonTextChar"/>
    <w:uiPriority w:val="99"/>
    <w:semiHidden/>
    <w:unhideWhenUsed/>
    <w:rsid w:val="003929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818"/>
    <w:rPr>
      <w:color w:val="0000FF"/>
      <w:u w:val="single"/>
    </w:rPr>
  </w:style>
  <w:style w:type="paragraph" w:styleId="NoSpacing">
    <w:name w:val="No Spacing"/>
    <w:uiPriority w:val="1"/>
    <w:qFormat/>
    <w:rsid w:val="002E64BC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541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1010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10108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1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1010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shumphre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cflearnfree.org/onedr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flearnfree.org/windows10/getting-started-with-windows-10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5C19-F2F2-45F8-9E2E-61100C62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 Humphrey</cp:lastModifiedBy>
  <cp:revision>7</cp:revision>
  <dcterms:created xsi:type="dcterms:W3CDTF">2017-03-22T02:27:00Z</dcterms:created>
  <dcterms:modified xsi:type="dcterms:W3CDTF">2019-08-22T03:49:00Z</dcterms:modified>
</cp:coreProperties>
</file>